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06AB" w:rsidRDefault="00000000">
      <w:pPr>
        <w:ind w:firstLine="720"/>
        <w:jc w:val="center"/>
        <w:rPr>
          <w:b/>
          <w:sz w:val="30"/>
          <w:szCs w:val="30"/>
        </w:rPr>
      </w:pPr>
      <w:r>
        <w:rPr>
          <w:b/>
          <w:sz w:val="30"/>
          <w:szCs w:val="30"/>
        </w:rPr>
        <w:t>Caracterizarea personajului Ghita</w:t>
      </w:r>
    </w:p>
    <w:p w14:paraId="00000002" w14:textId="77777777" w:rsidR="003406AB" w:rsidRDefault="003406AB">
      <w:pPr>
        <w:ind w:firstLine="720"/>
        <w:jc w:val="center"/>
        <w:rPr>
          <w:b/>
          <w:sz w:val="30"/>
          <w:szCs w:val="30"/>
        </w:rPr>
      </w:pPr>
    </w:p>
    <w:p w14:paraId="00000003" w14:textId="77777777" w:rsidR="003406AB" w:rsidRDefault="00000000">
      <w:pPr>
        <w:ind w:firstLine="720"/>
      </w:pPr>
      <w:r>
        <w:t>Personajul literar este un element definitoriu al textului narativ si dramatic, un instrument al autorului, care ajuta la transmiterea viziunii artistice și a mesajului către cititor (prin intermediul faptelor, al limbajului și al compoziției). În romanul “Moara cu Noroc” personajul central Ghiță se remarca prin transformarea sa radicala pe parcursul actiunii, devenind un alt om cu priorități diferite fata de cele de la început.</w:t>
      </w:r>
    </w:p>
    <w:p w14:paraId="00000004" w14:textId="77777777" w:rsidR="003406AB" w:rsidRDefault="00000000">
      <w:pPr>
        <w:ind w:firstLine="720"/>
      </w:pPr>
      <w:r>
        <w:t>Din punct de vedere social, Ghiță este un cizmar sărac, deoarece în localitatea în care se afla, lumea nu poarta cizme, poarta cizme ci poartă opinci sau merg desculți. El este sot si tata, casatorit cu Ana, avand un copil la începutul acțiunii, iar pe parcurs mai face încă unul. El își dorește sa le daruiasca acestora o viata cat mai buna, așa că decide să închirieze hanul Moara cu Noroc. Ghita, în calitate de cârciumar este harnic și apreciat de oameni, inclusiv de jandarmul Pintea.</w:t>
      </w:r>
    </w:p>
    <w:p w14:paraId="00000005" w14:textId="77777777" w:rsidR="003406AB" w:rsidRDefault="00000000">
      <w:pPr>
        <w:ind w:firstLine="720"/>
      </w:pPr>
      <w:r>
        <w:t>Din punct de vedere moral, Ghita este initial om cinstit, grijuliu de familia lui și colaborează cu soția și soacra lui, în fiecare seara numarand cati ani au câștigat în ziua respectivă. Ghita începe sa își piardă treptat integritatea morala, odata ce apare Lica. Carciumarul se înstrăinează de familia sa, evitand sa le spuna sotiei si soacrei ce se intampla intre el și Lica. Acceptă să fie complicele lui porcarului și găsește scuze pentru schimbarea lui în rău. El își spune și îi spune Anei ca tot ceea ce face cu Lica este spre binele familiei, dar în realitate face pentru satisfacția de a avea cat mai mulți bani.</w:t>
      </w:r>
    </w:p>
    <w:p w14:paraId="00000006" w14:textId="77777777" w:rsidR="003406AB" w:rsidRDefault="00000000">
      <w:pPr>
        <w:ind w:firstLine="720"/>
      </w:pPr>
      <w:r>
        <w:t>Din punct de vedere psihologic, Ghiță este învinși de propria sa slăbiciune: slăbiciunea pentru bani, de care el nu este contient la început, dar exista, iar Lica știe de la început ca Ghita este influențat ușor de bani se actioneaza in aceasta parte a mentalității carciumarului. Îi ia toți banii sub formă de împrumut, obligandu-l sa ramana la hanul Moara cu Noroc. Totodata, Ghiță este reprezentantul omului a cărei conștiința se modifică radical sub influenta nefasta a banului și parcurge un proces major numit dezumanizare. Proces care duce la uciderea propriei soții.</w:t>
      </w:r>
    </w:p>
    <w:p w14:paraId="00000007" w14:textId="77777777" w:rsidR="003406AB" w:rsidRDefault="00000000">
      <w:r>
        <w:t>Una dintre caracteristicile cele mai importante al personajului central este lăcomia, care treptat devine obsesie pentru bani.</w:t>
      </w:r>
    </w:p>
    <w:p w14:paraId="00000008" w14:textId="77777777" w:rsidR="003406AB" w:rsidRDefault="00000000">
      <w:pPr>
        <w:ind w:firstLine="720"/>
      </w:pPr>
      <w:r>
        <w:t>O secvența în care se poate observa o etapa din trecerea de la lăcomie la obsesie este momentul în care Ghiță se confruntă cu Lica. Dupa ce acesta apare, Ghita, desi nu are motive reale, îsi cumpara caini și pistoale și îl angajează și pe Marți ca pe sluga. Aceste acțiuni demonstrează ca Ghita înțelegea pericolul indus de Lica, își protejează familia, dar arată și că era deja atașat de bani și că nu este dispus sa renunte la aceasta sursa de venit. După un timp Lica revină și se confruntă a doua oară cu Ghiță. Lica vrea ca acesta sa ii devine complice, dar carciumarul își exprima condițiile: sa devină parteneri de afaceri, nu sa fie subaltern. Drept răspuns porcarul îi ia toți banii castigati pană atunci și îl obliga sa ramana la han, si sa ii fie complice, nu partener.</w:t>
      </w:r>
    </w:p>
    <w:p w14:paraId="00000009" w14:textId="77777777" w:rsidR="003406AB" w:rsidRDefault="00000000">
      <w:pPr>
        <w:ind w:firstLine="720"/>
      </w:pPr>
      <w:r>
        <w:t>La toate aceste lucruri se adaugă și sentimentul de rușine pe care Ghita îl are fata de Ana și soacra lui, mai ales socara, cu care s-e confrunta (aceasta cand Ghiță a propus să închirieze hanul, ea nu a fost de acord zicand ca “fiecare om trebuie sa ramana cu sărăcia lui”), iar cand acesta ramane fara bani, el se vede obligat sa se ascunda de lege pentru ca îi e rușine sa le spuna adevarul.</w:t>
      </w:r>
    </w:p>
    <w:p w14:paraId="0000000A" w14:textId="77777777" w:rsidR="003406AB" w:rsidRDefault="00000000">
      <w:pPr>
        <w:ind w:firstLine="720"/>
      </w:pPr>
      <w:r>
        <w:lastRenderedPageBreak/>
        <w:t>Un alt pas la trecerea lui de la lăcomie la obsesie este în secvența în care în conștiința lui Ghiță apare regretul ca are familie și copii, fiind ca aceștia îl împiedica sa se implice mai puternic în afacerile cu Lica, familia devenind un factor de frana in fata obsesie pentru bani care devine din ce în ce mai puternica. In acest moment, pentru Ghita, banul nu mai este doar un mijloc pentru care poate obține ceva, ci devine un scop in sine.</w:t>
      </w:r>
    </w:p>
    <w:p w14:paraId="0000000B" w14:textId="77777777" w:rsidR="003406AB" w:rsidRDefault="00000000">
      <w:pPr>
        <w:ind w:firstLine="720"/>
      </w:pPr>
      <w:r>
        <w:t>O alta secvența în care se sesizează aceasta caracteristică este cea din final, înainte de ziua de Paște când Ghita află că nu poate pleca cu familia la rude, fiindcă Lica vine cu marfa furată. Carciumarul planuieste sa ia acei bani aduși de hot și împreuna cu tot ce stransese pană atunci sa se ascunda, abandonando-su familia. Planul lui este sa se ascunda cativa ani pana cand scapa de Luca, apoi sa se intoarca la familie. În acest moment Guta a renuntat sa își mai protejeze familia și alege sa protejeze banii.</w:t>
      </w:r>
    </w:p>
    <w:p w14:paraId="0000000C" w14:textId="77777777" w:rsidR="003406AB" w:rsidRDefault="00000000">
      <w:pPr>
        <w:ind w:firstLine="720"/>
      </w:pPr>
      <w:r>
        <w:t>Un element de compoziție semnificativ pentru construcția personajului este titlul operei, titlu alcatuit din 2 cuvinte. Substantivul “Moara” simbolizeaza modul în care deciziile pe care le ia Ghita zdrobesc atat valorile lui morale cat și familia sa, dar și viața lui, așa cum moara zdrobeste între pietrele ei grauntele, transformadu-le in pulbere. Cuvantul “Noroc”  este utilizat ironic și are rolul de a sublinia diferenta dintre iluziile lui Ghiță de la început și realitatea dura care îl distruge.</w:t>
      </w:r>
    </w:p>
    <w:p w14:paraId="0000000D" w14:textId="77777777" w:rsidR="003406AB" w:rsidRDefault="00000000">
      <w:pPr>
        <w:ind w:firstLine="720"/>
      </w:pPr>
      <w:r>
        <w:t xml:space="preserve">Mijloacele de caracterizare sunt un alt element pentru construcția eroului. Caracterizarea directa este realizata de narator, care surprinde transformarile personajului: la inceput, Ghita era “om harnic si sarguitor”, “era mereu asezat pe ganduri”, dar după ce îl întâlnește pe Lica el devine: “de tot ursuz”, “se aprindea pentru orisice lucru de nimic”, “nu mai zambea”. El devine violent: “este nefiresc de rău cu Ana și cu cei mici, </w:t>
      </w:r>
      <w:r>
        <w:rPr>
          <w:b/>
        </w:rPr>
        <w:t xml:space="preserve">își pierdea lesne cumpatul </w:t>
      </w:r>
      <w:r>
        <w:t>s-i lăsa urme vinete pe brațe “. Ana il descrie ca fiind “o muiere imbracata in haine barbatesti” atunci cnad isi da seama ca soțul ei a lasat-o singura cu Lica. Prin intermediul monologului interior sunt redate gandurile si framantarile personajului, ralizandu-se in acest fel autocaracterizare: “Ce să-mi fac dacă în mine ceva mai tare decât voința mea? Nici cocosatul nu e însuși vinovat ca are cocoasa in spinare”.</w:t>
      </w:r>
    </w:p>
    <w:p w14:paraId="0000000E" w14:textId="77777777" w:rsidR="003406AB" w:rsidRDefault="00000000">
      <w:pPr>
        <w:ind w:firstLine="720"/>
      </w:pPr>
      <w:r>
        <w:t>Ghita este caracterizat in ,mod indirect prin ganduri, fapte, comportament și relațiile cu celelalte personaje. Schimbarea drastică de comportament demonstrează evolutia puternica și cutremurătoare a conflictului interior. Cea mai mare slăbiciune a sa este in esenta dorința de a se imbogatii, iar închirierea hanului schimba nu doar destinul lui ci și pe al familiei lui.</w:t>
      </w:r>
    </w:p>
    <w:p w14:paraId="0000000F" w14:textId="77777777" w:rsidR="003406AB" w:rsidRDefault="00000000">
      <w:r>
        <w:t>Prin urmare Ghiță, personaj principal al acestui roman îsi dezvaluie complexitatea caracterului pe parcursul acțiunii care urmărește degradarea sa morala, motiv pentru care autorul îi rezerva, ca oricarui personaj care a gresit, un sfarsit tragic.</w:t>
      </w:r>
    </w:p>
    <w:sectPr w:rsidR="003406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AB"/>
    <w:rsid w:val="003406AB"/>
    <w:rsid w:val="00801835"/>
    <w:rsid w:val="00E04A4C"/>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5:docId w15:val="{128B0D77-23AA-0545-913F-8592D052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5577</Characters>
  <Application>Microsoft Office Word</Application>
  <DocSecurity>0</DocSecurity>
  <Lines>139</Lines>
  <Paragraphs>73</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LAURA BURCUȘ</cp:lastModifiedBy>
  <cp:revision>2</cp:revision>
  <dcterms:created xsi:type="dcterms:W3CDTF">2026-01-19T19:37:00Z</dcterms:created>
  <dcterms:modified xsi:type="dcterms:W3CDTF">2026-01-19T19:37:00Z</dcterms:modified>
</cp:coreProperties>
</file>