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6FEB" w14:textId="77777777" w:rsidR="00D93F08" w:rsidRPr="00C67A37" w:rsidRDefault="00D93F08"/>
    <w:p w14:paraId="35615B85" w14:textId="77777777" w:rsidR="00D93F08" w:rsidRPr="00C67A37" w:rsidRDefault="00D93F0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D93F08" w:rsidRPr="00C67A37" w14:paraId="194C0936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0CC4A" w14:textId="77777777" w:rsidR="00D93F08" w:rsidRPr="00C67A37" w:rsidRDefault="00F31F48">
            <w:pPr>
              <w:spacing w:before="240" w:after="240"/>
              <w:rPr>
                <w:b/>
                <w:sz w:val="24"/>
                <w:szCs w:val="24"/>
              </w:rPr>
            </w:pPr>
            <w:r w:rsidRPr="00C67A37"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A1DF6" w14:textId="5B7BFA2F" w:rsidR="00D93F08" w:rsidRPr="00B336B0" w:rsidRDefault="00970D7E">
            <w:pPr>
              <w:spacing w:before="240" w:after="240"/>
              <w:rPr>
                <w:b/>
                <w:bCs/>
              </w:rPr>
            </w:pPr>
            <w:r w:rsidRPr="00970D7E">
              <w:rPr>
                <w:b/>
                <w:bCs/>
              </w:rPr>
              <w:t>Biosfera. Zonele Biogeografice</w:t>
            </w:r>
          </w:p>
        </w:tc>
      </w:tr>
      <w:tr w:rsidR="00D93F08" w:rsidRPr="00C67A37" w14:paraId="5B6E2BF4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A21DB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1873E" w14:textId="7520AD6A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 xml:space="preserve"> </w:t>
            </w:r>
            <w:r w:rsidR="00845695" w:rsidRPr="00C67A37">
              <w:rPr>
                <w:b/>
              </w:rPr>
              <w:t>Geografie</w:t>
            </w:r>
          </w:p>
        </w:tc>
      </w:tr>
      <w:tr w:rsidR="00D93F08" w:rsidRPr="00C67A37" w14:paraId="062D23F0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90A4E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Informații despre elevi?</w:t>
            </w:r>
          </w:p>
        </w:tc>
      </w:tr>
      <w:tr w:rsidR="00D93F08" w:rsidRPr="00C67A37" w14:paraId="59DECA2C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85A40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AF53B" w14:textId="599E478A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a V-a</w:t>
            </w:r>
          </w:p>
        </w:tc>
      </w:tr>
      <w:tr w:rsidR="00D93F08" w:rsidRPr="00C67A37" w14:paraId="43242B6E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EEFFF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 xml:space="preserve">Intervalul de vârstă </w:t>
            </w:r>
            <w:proofErr w:type="spellStart"/>
            <w:r w:rsidRPr="00C67A37">
              <w:rPr>
                <w:b/>
              </w:rPr>
              <w:t>şi</w:t>
            </w:r>
            <w:proofErr w:type="spellEnd"/>
            <w:r w:rsidRPr="00C67A37">
              <w:rPr>
                <w:b/>
              </w:rPr>
              <w:t xml:space="preserve">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9E6B3" w14:textId="2A592BD3" w:rsidR="00D93F08" w:rsidRPr="00C67A37" w:rsidRDefault="00F31F48" w:rsidP="00AC5762">
            <w:pPr>
              <w:spacing w:before="240" w:after="240"/>
              <w:jc w:val="both"/>
            </w:pPr>
            <w:r w:rsidRPr="00C67A37">
              <w:t xml:space="preserve"> </w:t>
            </w:r>
            <w:r w:rsidR="00845695" w:rsidRPr="00C67A37">
              <w:t xml:space="preserve">11-12 ani. Colectivul de elevi în ansamblu manifestă aptitudini, interese </w:t>
            </w:r>
            <w:proofErr w:type="spellStart"/>
            <w:r w:rsidR="00845695" w:rsidRPr="00C67A37">
              <w:t>şi</w:t>
            </w:r>
            <w:proofErr w:type="spellEnd"/>
            <w:r w:rsidR="00845695" w:rsidRPr="00C67A37">
              <w:t xml:space="preserve"> </w:t>
            </w:r>
            <w:proofErr w:type="spellStart"/>
            <w:r w:rsidR="00845695" w:rsidRPr="00C67A37">
              <w:t>aspiraţii</w:t>
            </w:r>
            <w:proofErr w:type="spellEnd"/>
            <w:r w:rsidR="00845695" w:rsidRPr="00C67A37">
              <w:t xml:space="preserve">, disponibilitate de a colabora, </w:t>
            </w:r>
            <w:proofErr w:type="spellStart"/>
            <w:r w:rsidR="00845695" w:rsidRPr="00C67A37">
              <w:t>relaţii</w:t>
            </w:r>
            <w:proofErr w:type="spellEnd"/>
            <w:r w:rsidR="00845695" w:rsidRPr="00C67A37">
              <w:t xml:space="preserve"> pozitive între elevi, ceea ce contribuie la </w:t>
            </w:r>
            <w:proofErr w:type="spellStart"/>
            <w:r w:rsidR="00845695" w:rsidRPr="00C67A37">
              <w:t>obţinerea</w:t>
            </w:r>
            <w:proofErr w:type="spellEnd"/>
            <w:r w:rsidR="00845695" w:rsidRPr="00C67A37">
              <w:t xml:space="preserve"> unor rezultate bune </w:t>
            </w:r>
            <w:proofErr w:type="spellStart"/>
            <w:r w:rsidR="00845695" w:rsidRPr="00C67A37">
              <w:t>şi</w:t>
            </w:r>
            <w:proofErr w:type="spellEnd"/>
            <w:r w:rsidR="00845695" w:rsidRPr="00C67A37">
              <w:t xml:space="preserve"> foarte bune la Geografie.</w:t>
            </w:r>
          </w:p>
        </w:tc>
      </w:tr>
      <w:tr w:rsidR="00D93F08" w:rsidRPr="00C67A37" w14:paraId="3971482B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302F6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5E075" w14:textId="77777777" w:rsidR="00845695" w:rsidRPr="00C67A37" w:rsidRDefault="00F31F48" w:rsidP="00C67A37">
            <w:pPr>
              <w:jc w:val="both"/>
            </w:pPr>
            <w:r w:rsidRPr="00C67A37">
              <w:t xml:space="preserve"> </w:t>
            </w:r>
            <w:r w:rsidR="00845695" w:rsidRPr="00C67A37">
              <w:t xml:space="preserve">Elevii din clasa a V-a provin din medii </w:t>
            </w:r>
            <w:r w:rsidR="00845695" w:rsidRPr="00C67A37">
              <w:rPr>
                <w:b/>
                <w:bCs/>
              </w:rPr>
              <w:t>sociale, economice și culturale diverse</w:t>
            </w:r>
            <w:r w:rsidR="00845695" w:rsidRPr="00C67A37">
              <w:t xml:space="preserve">, ceea ce aduce un plus de </w:t>
            </w:r>
            <w:r w:rsidR="00845695" w:rsidRPr="00C67A37">
              <w:rPr>
                <w:b/>
                <w:bCs/>
              </w:rPr>
              <w:t>varietate</w:t>
            </w:r>
            <w:r w:rsidR="00845695" w:rsidRPr="00C67A37">
              <w:t xml:space="preserve"> în modul de învățare și în abordarea conținuturilor școlare.</w:t>
            </w:r>
          </w:p>
          <w:p w14:paraId="34D0CDBC" w14:textId="77777777" w:rsidR="00845695" w:rsidRPr="00845695" w:rsidRDefault="00845695" w:rsidP="00C67A37">
            <w:pPr>
              <w:jc w:val="both"/>
            </w:pPr>
            <w:r w:rsidRPr="00845695">
              <w:t xml:space="preserve">Aceștia au un </w:t>
            </w:r>
            <w:r w:rsidRPr="00845695">
              <w:rPr>
                <w:b/>
                <w:bCs/>
              </w:rPr>
              <w:t>nivel intelectual mediu spre ridicat</w:t>
            </w:r>
            <w:r w:rsidRPr="00845695">
              <w:t>, manifestând:</w:t>
            </w:r>
          </w:p>
          <w:p w14:paraId="4971680F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Maturizare intelectuală și afectivă</w:t>
            </w:r>
            <w:r w:rsidRPr="00845695">
              <w:t xml:space="preserve"> progresivă, specifică vârstei de 10–11 ani;</w:t>
            </w:r>
          </w:p>
          <w:p w14:paraId="1EB1DB39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Curiozitate crescută</w:t>
            </w:r>
            <w:r w:rsidRPr="00845695">
              <w:t xml:space="preserve"> față de lumea înconjurătoare, ceea ce favorizează învățarea geografică;</w:t>
            </w:r>
          </w:p>
          <w:p w14:paraId="2833D008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Energie și dinamism</w:t>
            </w:r>
            <w:r w:rsidRPr="00845695">
              <w:t>, caracteristice vârstei, care pot fi canalizate prin activități interactive și aplicative;</w:t>
            </w:r>
          </w:p>
          <w:p w14:paraId="66C090D4" w14:textId="77777777" w:rsidR="00845695" w:rsidRPr="00845695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Capacitate de efort intelectual și fizic</w:t>
            </w:r>
            <w:r w:rsidRPr="00845695">
              <w:t xml:space="preserve"> în creștere;</w:t>
            </w:r>
          </w:p>
          <w:p w14:paraId="51B575B3" w14:textId="33C3CE6B" w:rsidR="00D93F08" w:rsidRPr="00C67A37" w:rsidRDefault="00845695" w:rsidP="00C67A37">
            <w:pPr>
              <w:numPr>
                <w:ilvl w:val="0"/>
                <w:numId w:val="1"/>
              </w:numPr>
              <w:jc w:val="both"/>
            </w:pPr>
            <w:r w:rsidRPr="00845695">
              <w:rPr>
                <w:b/>
                <w:bCs/>
              </w:rPr>
              <w:t>Mobilitate și adaptabilitate</w:t>
            </w:r>
            <w:r w:rsidRPr="00845695">
              <w:t xml:space="preserve"> în fața situațiilor noi, inclusiv în trecerea de la ciclul primar la cel gimnazial.</w:t>
            </w:r>
          </w:p>
        </w:tc>
      </w:tr>
      <w:tr w:rsidR="00D93F08" w:rsidRPr="00C67A37" w14:paraId="3FBBA5CD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A61ED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Autor profesor</w:t>
            </w:r>
            <w:r w:rsidRPr="00C67A37">
              <w:rPr>
                <w:b/>
                <w:vertAlign w:val="superscript"/>
              </w:rPr>
              <w:footnoteReference w:id="1"/>
            </w:r>
          </w:p>
        </w:tc>
      </w:tr>
      <w:tr w:rsidR="00D93F08" w:rsidRPr="00C67A37" w14:paraId="77EC2FB0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4881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5D76" w14:textId="04549364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STANCU ALEXANDRU</w:t>
            </w:r>
          </w:p>
        </w:tc>
      </w:tr>
      <w:tr w:rsidR="00D93F08" w:rsidRPr="00C67A37" w14:paraId="48790014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E5924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E8AA0" w14:textId="69E52A5D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ȘCOALA GIMNAZIALĂ ULMI, jud. DÂMBOVIȚA</w:t>
            </w:r>
          </w:p>
        </w:tc>
      </w:tr>
      <w:tr w:rsidR="00D93F08" w:rsidRPr="00C67A37" w14:paraId="07CFDE0D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4E4F1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lastRenderedPageBreak/>
              <w:t>Accentul în învățare al lecției?</w:t>
            </w:r>
          </w:p>
        </w:tc>
      </w:tr>
      <w:tr w:rsidR="00D93F08" w:rsidRPr="00C67A37" w14:paraId="5CC8570A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64CC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D112A" w14:textId="21C3D9C6" w:rsidR="00D93F08" w:rsidRPr="00C67A37" w:rsidRDefault="00F31F48">
            <w:pPr>
              <w:spacing w:before="240"/>
              <w:rPr>
                <w:b/>
              </w:rPr>
            </w:pPr>
            <w:r w:rsidRPr="00C67A37">
              <w:rPr>
                <w:b/>
              </w:rPr>
              <w:t xml:space="preserve"> </w:t>
            </w:r>
            <w:r w:rsidR="00CF658F">
              <w:rPr>
                <w:b/>
              </w:rPr>
              <w:t>Biosfera. Zonele Biogeografice</w:t>
            </w:r>
          </w:p>
        </w:tc>
      </w:tr>
      <w:tr w:rsidR="00D93F08" w:rsidRPr="00C67A37" w14:paraId="56820B78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01239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B89AE" w14:textId="77777777" w:rsidR="00845695" w:rsidRPr="00C67A37" w:rsidRDefault="00F31F48" w:rsidP="00C67A37">
            <w:pPr>
              <w:jc w:val="both"/>
            </w:pPr>
            <w:r w:rsidRPr="00C67A37">
              <w:t xml:space="preserve"> </w:t>
            </w:r>
            <w:r w:rsidR="00845695" w:rsidRPr="00C67A37">
              <w:t>1.3. Utilizarea termenilor geografici simpli în contexte cunoscute sau în contexte noi;</w:t>
            </w:r>
          </w:p>
          <w:p w14:paraId="3F87C449" w14:textId="3C1FD159" w:rsidR="00D93F08" w:rsidRPr="00C67A37" w:rsidRDefault="00845695" w:rsidP="00C67A37">
            <w:pPr>
              <w:jc w:val="both"/>
            </w:pPr>
            <w:r w:rsidRPr="00845695">
              <w:t xml:space="preserve">4.3. </w:t>
            </w:r>
            <w:r w:rsidR="00AC5762" w:rsidRPr="00845695">
              <w:t>Poziționarea</w:t>
            </w:r>
            <w:r w:rsidRPr="00845695">
              <w:t xml:space="preserve"> corectă a elementelor geografice pe reprezentările cartografice specifice;</w:t>
            </w:r>
          </w:p>
        </w:tc>
      </w:tr>
      <w:tr w:rsidR="00D93F08" w:rsidRPr="00C67A37" w14:paraId="4C6DE6E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EEA76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591FA" w14:textId="59801E28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CF658F">
              <w:t>Biosfera, floră, fauna, savana, junglă</w:t>
            </w:r>
          </w:p>
        </w:tc>
      </w:tr>
      <w:tr w:rsidR="00D93F08" w:rsidRPr="00C67A37" w14:paraId="562AFA42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F3562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FBCCE" w14:textId="1E7E0256" w:rsidR="00D93F08" w:rsidRPr="00C67A37" w:rsidRDefault="00F31F48">
            <w:pPr>
              <w:spacing w:before="240"/>
            </w:pPr>
            <w:r w:rsidRPr="00C67A37">
              <w:t xml:space="preserve"> </w:t>
            </w:r>
            <w:r w:rsidR="00412E8C">
              <w:t xml:space="preserve">Jocul didactic, conversația, </w:t>
            </w:r>
            <w:r w:rsidR="000E5235">
              <w:t>brainstorming</w:t>
            </w:r>
          </w:p>
        </w:tc>
      </w:tr>
      <w:tr w:rsidR="00D93F08" w:rsidRPr="00C67A37" w14:paraId="4CD2EECB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FA47F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672E7" w14:textId="77777777" w:rsidR="00D93F08" w:rsidRPr="00C67A37" w:rsidRDefault="00D93F08">
            <w:pPr>
              <w:spacing w:before="240"/>
            </w:pPr>
          </w:p>
        </w:tc>
      </w:tr>
      <w:tr w:rsidR="00D93F08" w:rsidRPr="00C67A37" w14:paraId="7BE60E48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FCAA5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E012C" w14:textId="77777777" w:rsidR="00D93F08" w:rsidRPr="00C67A37" w:rsidRDefault="00F31F48" w:rsidP="00845695">
            <w:r w:rsidRPr="00C67A37"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FB7AB" w14:textId="0692E76D" w:rsidR="00D93F08" w:rsidRPr="00C67A37" w:rsidRDefault="00845695" w:rsidP="00C67A37">
            <w:pPr>
              <w:jc w:val="both"/>
            </w:pPr>
            <w:r w:rsidRPr="00C67A37">
              <w:t>Acesta resursă va fi folosită în clasă, la tabla interactivă în momentul</w:t>
            </w:r>
            <w:r w:rsidR="00C67A37" w:rsidRPr="00C67A37">
              <w:t xml:space="preserve"> realizării</w:t>
            </w:r>
            <w:r w:rsidRPr="00C67A37">
              <w:t xml:space="preserve"> </w:t>
            </w:r>
            <w:proofErr w:type="spellStart"/>
            <w:r w:rsidRPr="00C67A37">
              <w:t>feed</w:t>
            </w:r>
            <w:proofErr w:type="spellEnd"/>
            <w:r w:rsidRPr="00C67A37">
              <w:t xml:space="preserve">-back-ului. Elevii trebuie să recunoască </w:t>
            </w:r>
            <w:r w:rsidR="00970D7E">
              <w:t xml:space="preserve">zonele biogeografice care aparțin Zonei Calde, </w:t>
            </w:r>
            <w:proofErr w:type="spellStart"/>
            <w:r w:rsidR="00970D7E">
              <w:t>locaizarea</w:t>
            </w:r>
            <w:proofErr w:type="spellEnd"/>
            <w:r w:rsidR="00970D7E">
              <w:t xml:space="preserve"> acestora, plantele și fauna specifică.</w:t>
            </w:r>
          </w:p>
        </w:tc>
      </w:tr>
      <w:tr w:rsidR="00D93F08" w:rsidRPr="00C67A37" w14:paraId="284F5A59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EE767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02F04" w14:textId="77777777" w:rsidR="00D93F08" w:rsidRPr="00C67A37" w:rsidRDefault="00F31F48">
            <w:pPr>
              <w:spacing w:before="240" w:after="240"/>
            </w:pPr>
            <w:r w:rsidRPr="00C67A37"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862B4" w14:textId="28F08080" w:rsidR="00D93F08" w:rsidRPr="00C67A37" w:rsidRDefault="00C67A37" w:rsidP="00C67A37">
            <w:pPr>
              <w:jc w:val="both"/>
            </w:pPr>
            <w:r w:rsidRPr="00C67A37">
              <w:t xml:space="preserve">Această resursă este folosită pentru consolidarea, recapitularea și evaluarea însușirii unor noțiuni despre </w:t>
            </w:r>
            <w:r w:rsidR="00970D7E">
              <w:t>Biosferă</w:t>
            </w:r>
            <w:r w:rsidR="00556F6F">
              <w:t xml:space="preserve">, în special </w:t>
            </w:r>
            <w:r w:rsidR="00970D7E">
              <w:t>zonele biogeografice</w:t>
            </w:r>
            <w:r w:rsidR="00556F6F">
              <w:t xml:space="preserve">, </w:t>
            </w:r>
            <w:r w:rsidRPr="00C67A37">
              <w:t xml:space="preserve"> într-o manieră plăcută pentru elevi, ce diminuează elementele de stres pe care le presupune un test sau completarea unei fișe de lucru cu punctaj</w:t>
            </w:r>
          </w:p>
        </w:tc>
      </w:tr>
      <w:tr w:rsidR="00D93F08" w:rsidRPr="00C67A37" w14:paraId="399282A8" w14:textId="77777777" w:rsidTr="00B2703D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9E2B3" w14:textId="77777777" w:rsidR="00D93F08" w:rsidRPr="00C67A37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AA2C0" w14:textId="77777777" w:rsidR="00D93F08" w:rsidRPr="00C67A37" w:rsidRDefault="00F31F48">
            <w:pPr>
              <w:spacing w:before="240" w:after="240"/>
              <w:jc w:val="center"/>
              <w:rPr>
                <w:b/>
              </w:rPr>
            </w:pPr>
            <w:r w:rsidRPr="00C67A37">
              <w:rPr>
                <w:b/>
              </w:rPr>
              <w:t>Timp estimat</w:t>
            </w:r>
          </w:p>
        </w:tc>
      </w:tr>
      <w:tr w:rsidR="00D93F08" w:rsidRPr="00C67A37" w14:paraId="6F3BE958" w14:textId="77777777" w:rsidTr="00B2703D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B37E1" w14:textId="77777777" w:rsidR="00D93F08" w:rsidRPr="00C67A37" w:rsidRDefault="00F31F48" w:rsidP="00B2703D">
            <w:pPr>
              <w:rPr>
                <w:b/>
              </w:rPr>
            </w:pPr>
            <w:r w:rsidRPr="00C67A37">
              <w:rPr>
                <w:b/>
              </w:rPr>
              <w:t xml:space="preserve">Descrierea narativă a activităților de învățare  din lecție- pas cu pas organizare </w:t>
            </w:r>
            <w:proofErr w:type="spellStart"/>
            <w:r w:rsidRPr="00C67A37">
              <w:rPr>
                <w:b/>
              </w:rPr>
              <w:t>şi</w:t>
            </w:r>
            <w:proofErr w:type="spellEnd"/>
            <w:r w:rsidRPr="00C67A37">
              <w:rPr>
                <w:b/>
              </w:rPr>
              <w:t xml:space="preserve"> structură</w:t>
            </w:r>
          </w:p>
          <w:p w14:paraId="778B8C33" w14:textId="77777777" w:rsidR="00D93F08" w:rsidRPr="00C67A37" w:rsidRDefault="00D93F08" w:rsidP="00B2703D">
            <w:pPr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99D85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>Lecția: Zonele biogeografice</w:t>
            </w:r>
          </w:p>
          <w:p w14:paraId="46FCCE15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>Metodă activă: Joc didactic – „Întoarce cardul”</w:t>
            </w:r>
          </w:p>
          <w:p w14:paraId="6B7AE281" w14:textId="48C81959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 xml:space="preserve">1. Moment organizatoric </w:t>
            </w:r>
          </w:p>
          <w:p w14:paraId="645057C3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Profesorul salută elevii, verifică prezența și creează o atmosferă deschisă, pozitivă. Se verifică dacă elevii au materialele necesare (caiete, fișe, etc.).</w:t>
            </w:r>
            <w:r w:rsidRPr="00CF658F">
              <w:rPr>
                <w:rFonts w:eastAsia="Times New Roman"/>
                <w:lang w:eastAsia="ro-RO"/>
              </w:rPr>
              <w:br/>
              <w:t>Se anunță că în lecția de astăzi va exista o activitate interactivă – un joc.</w:t>
            </w:r>
          </w:p>
          <w:p w14:paraId="7943B911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>2. Captarea atenției (5 min)</w:t>
            </w:r>
          </w:p>
          <w:p w14:paraId="361FAA3A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 xml:space="preserve">Profesorul arată imagini colorate cu diferite peisaje: păduri ecuatoriale, deșerturi, tundră, </w:t>
            </w:r>
            <w:r w:rsidRPr="00CF658F">
              <w:rPr>
                <w:rFonts w:eastAsia="Times New Roman"/>
                <w:lang w:eastAsia="ro-RO"/>
              </w:rPr>
              <w:lastRenderedPageBreak/>
              <w:t>savană, taiga etc.</w:t>
            </w:r>
            <w:r w:rsidRPr="00CF658F">
              <w:rPr>
                <w:rFonts w:eastAsia="Times New Roman"/>
                <w:lang w:eastAsia="ro-RO"/>
              </w:rPr>
              <w:br/>
              <w:t>Elevii sunt invitați să spună:</w:t>
            </w:r>
          </w:p>
          <w:p w14:paraId="77D24005" w14:textId="77777777" w:rsidR="00CF658F" w:rsidRPr="00CF658F" w:rsidRDefault="00CF658F" w:rsidP="00CF658F">
            <w:pPr>
              <w:numPr>
                <w:ilvl w:val="0"/>
                <w:numId w:val="1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Ce observă în fiecare imagine?</w:t>
            </w:r>
          </w:p>
          <w:p w14:paraId="57EEEE8F" w14:textId="77777777" w:rsidR="00CF658F" w:rsidRPr="00CF658F" w:rsidRDefault="00CF658F" w:rsidP="00CF658F">
            <w:pPr>
              <w:numPr>
                <w:ilvl w:val="0"/>
                <w:numId w:val="1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Ce plante și animale cred că trăiesc acolo?</w:t>
            </w:r>
          </w:p>
          <w:p w14:paraId="0442CFC6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 xml:space="preserve">Se notează ideile pe tablă. Se evidențiază diversitatea vieții pe Glob și nevoia de a împărți planeta în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zone biogeografice</w:t>
            </w:r>
            <w:r w:rsidRPr="00CF658F">
              <w:rPr>
                <w:rFonts w:eastAsia="Times New Roman"/>
                <w:lang w:eastAsia="ro-RO"/>
              </w:rPr>
              <w:t>.</w:t>
            </w:r>
          </w:p>
          <w:p w14:paraId="1229A105" w14:textId="3CBA93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 xml:space="preserve">3. Anunțarea temei și a obiectivelor </w:t>
            </w:r>
          </w:p>
          <w:p w14:paraId="6212F83C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 xml:space="preserve">Profesorul anunță tema: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„Zonele biogeografice ale Terrei”</w:t>
            </w:r>
            <w:r w:rsidRPr="00CF658F">
              <w:rPr>
                <w:rFonts w:eastAsia="Times New Roman"/>
                <w:lang w:eastAsia="ro-RO"/>
              </w:rPr>
              <w:br/>
              <w:t>Obiective (formulate pe înțelesul elevilor):</w:t>
            </w:r>
          </w:p>
          <w:p w14:paraId="0CC9F136" w14:textId="77777777" w:rsidR="00CF658F" w:rsidRPr="00CF658F" w:rsidRDefault="00CF658F" w:rsidP="00CF658F">
            <w:pPr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Să identificăm principalele zone biogeografice ale planetei.</w:t>
            </w:r>
          </w:p>
          <w:p w14:paraId="3A376F2C" w14:textId="77777777" w:rsidR="00CF658F" w:rsidRPr="00CF658F" w:rsidRDefault="00CF658F" w:rsidP="00CF658F">
            <w:pPr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Să recunoaștem flora și fauna caracteristice fiecărei zone.</w:t>
            </w:r>
          </w:p>
          <w:p w14:paraId="3F8E7C16" w14:textId="303ADA7C" w:rsidR="00D93F08" w:rsidRPr="00CF658F" w:rsidRDefault="00CF658F" w:rsidP="00CF658F">
            <w:pPr>
              <w:numPr>
                <w:ilvl w:val="0"/>
                <w:numId w:val="13"/>
              </w:numPr>
              <w:tabs>
                <w:tab w:val="left" w:pos="276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Să ne jucăm pentru a învăța prin descoperire.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FB795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3DC309DC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BD27A8B" w14:textId="3F813B48" w:rsidR="00B2703D" w:rsidRDefault="00CF658F" w:rsidP="00B2703D">
            <w:pPr>
              <w:jc w:val="center"/>
              <w:rPr>
                <w:b/>
                <w:bCs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>(3-5 min)</w:t>
            </w:r>
          </w:p>
          <w:p w14:paraId="5D3BC03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916895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12406A2" w14:textId="77777777" w:rsidR="00BB2A79" w:rsidRDefault="00BB2A79" w:rsidP="00B2703D">
            <w:pPr>
              <w:jc w:val="center"/>
              <w:rPr>
                <w:b/>
                <w:bCs/>
              </w:rPr>
            </w:pPr>
          </w:p>
          <w:p w14:paraId="3425D670" w14:textId="77777777" w:rsidR="00BB2A79" w:rsidRDefault="00BB2A79" w:rsidP="00B2703D">
            <w:pPr>
              <w:jc w:val="center"/>
              <w:rPr>
                <w:b/>
                <w:bCs/>
              </w:rPr>
            </w:pPr>
          </w:p>
          <w:p w14:paraId="3DEABEDB" w14:textId="77777777" w:rsidR="00CF658F" w:rsidRDefault="00CF658F" w:rsidP="00B2703D">
            <w:pPr>
              <w:jc w:val="center"/>
              <w:rPr>
                <w:b/>
                <w:bCs/>
              </w:rPr>
            </w:pPr>
          </w:p>
          <w:p w14:paraId="6C436EE9" w14:textId="77777777" w:rsidR="00CF658F" w:rsidRDefault="00CF658F" w:rsidP="00B2703D">
            <w:pPr>
              <w:jc w:val="center"/>
              <w:rPr>
                <w:b/>
                <w:bCs/>
              </w:rPr>
            </w:pPr>
          </w:p>
          <w:p w14:paraId="1C5CD4CF" w14:textId="1E1F5C54" w:rsidR="00D93F08" w:rsidRDefault="00B2703D" w:rsidP="00B2703D">
            <w:pPr>
              <w:jc w:val="center"/>
              <w:rPr>
                <w:b/>
                <w:bCs/>
              </w:rPr>
            </w:pPr>
            <w:r w:rsidRPr="00B2703D">
              <w:rPr>
                <w:b/>
                <w:bCs/>
              </w:rPr>
              <w:t>(5 min)</w:t>
            </w:r>
          </w:p>
          <w:p w14:paraId="706F01B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92C668C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06EA7B8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B1DD46D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24BB8A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11E4F0A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5DC22825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859195A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D3006D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AC2150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871524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E9B2F0B" w14:textId="4E68D5A2" w:rsidR="00B2703D" w:rsidRDefault="00B2703D" w:rsidP="00B2703D">
            <w:pPr>
              <w:jc w:val="center"/>
              <w:rPr>
                <w:b/>
                <w:bCs/>
              </w:rPr>
            </w:pPr>
            <w:r w:rsidRPr="00B2703D">
              <w:rPr>
                <w:b/>
                <w:bCs/>
              </w:rPr>
              <w:t>(</w:t>
            </w:r>
            <w:r w:rsidR="00BB2A79">
              <w:rPr>
                <w:b/>
                <w:bCs/>
              </w:rPr>
              <w:t>2</w:t>
            </w:r>
            <w:r w:rsidRPr="00B2703D">
              <w:rPr>
                <w:b/>
                <w:bCs/>
              </w:rPr>
              <w:t xml:space="preserve"> min)</w:t>
            </w:r>
          </w:p>
          <w:p w14:paraId="4DC8109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583B1FB3" w14:textId="7E5E1EDA" w:rsidR="00B2703D" w:rsidRPr="00C67A37" w:rsidRDefault="00B2703D" w:rsidP="00B2703D">
            <w:pPr>
              <w:jc w:val="center"/>
            </w:pPr>
          </w:p>
        </w:tc>
      </w:tr>
      <w:tr w:rsidR="00D93F08" w:rsidRPr="00C67A37" w14:paraId="7622ADBA" w14:textId="77777777" w:rsidTr="00736806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3D492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AB0A1" w14:textId="68953A8F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 xml:space="preserve">4. Transmiterea și însușirea noilor cunoștințe </w:t>
            </w:r>
          </w:p>
          <w:p w14:paraId="0496DF3E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>Etapa 1: Explicație ghidată + vizual</w:t>
            </w:r>
          </w:p>
          <w:p w14:paraId="2AFEFD54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 xml:space="preserve">Profesorul prezintă succint cele mai importante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zone biogeografice</w:t>
            </w:r>
            <w:r w:rsidRPr="00CF658F">
              <w:rPr>
                <w:rFonts w:eastAsia="Times New Roman"/>
                <w:lang w:eastAsia="ro-RO"/>
              </w:rPr>
              <w:t>:</w:t>
            </w:r>
          </w:p>
          <w:p w14:paraId="13495503" w14:textId="77777777" w:rsidR="00CF658F" w:rsidRPr="00CF658F" w:rsidRDefault="00CF658F" w:rsidP="00CF658F">
            <w:pPr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Zona ecuatorială</w:t>
            </w:r>
          </w:p>
          <w:p w14:paraId="7F4F113A" w14:textId="77777777" w:rsidR="00CF658F" w:rsidRPr="00CF658F" w:rsidRDefault="00CF658F" w:rsidP="00CF658F">
            <w:pPr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Zona tropicală</w:t>
            </w:r>
          </w:p>
          <w:p w14:paraId="1754E6AB" w14:textId="77777777" w:rsidR="00CF658F" w:rsidRPr="00CF658F" w:rsidRDefault="00CF658F" w:rsidP="00CF658F">
            <w:pPr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Zona temperată</w:t>
            </w:r>
          </w:p>
          <w:p w14:paraId="2F21E6B1" w14:textId="77777777" w:rsidR="00CF658F" w:rsidRPr="00CF658F" w:rsidRDefault="00CF658F" w:rsidP="00CF658F">
            <w:pPr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Zona subpolară</w:t>
            </w:r>
          </w:p>
          <w:p w14:paraId="429BF376" w14:textId="77777777" w:rsidR="00CF658F" w:rsidRPr="00CF658F" w:rsidRDefault="00CF658F" w:rsidP="00CF658F">
            <w:pPr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Zona polară</w:t>
            </w:r>
          </w:p>
          <w:p w14:paraId="73D7C391" w14:textId="77777777" w:rsidR="00CF658F" w:rsidRPr="00CF658F" w:rsidRDefault="00CF658F" w:rsidP="00CF658F">
            <w:pPr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Zona montană</w:t>
            </w:r>
          </w:p>
          <w:p w14:paraId="37767961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 xml:space="preserve">Pentru fiecare zonă, profesorul oferă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imagini, hărți, exemple de plante și animale</w:t>
            </w:r>
            <w:r w:rsidRPr="00CF658F">
              <w:rPr>
                <w:rFonts w:eastAsia="Times New Roman"/>
                <w:lang w:eastAsia="ro-RO"/>
              </w:rPr>
              <w:t>, condiții climatice și un element distinctiv.</w:t>
            </w:r>
          </w:p>
          <w:p w14:paraId="571B40B3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 xml:space="preserve">Elevii completează împreună o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fișă de lucru</w:t>
            </w:r>
            <w:r w:rsidRPr="00CF658F">
              <w:rPr>
                <w:rFonts w:eastAsia="Times New Roman"/>
                <w:lang w:eastAsia="ro-RO"/>
              </w:rPr>
              <w:t xml:space="preserve"> sau o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hartă a lumii</w:t>
            </w:r>
            <w:r w:rsidRPr="00CF658F">
              <w:rPr>
                <w:rFonts w:eastAsia="Times New Roman"/>
                <w:lang w:eastAsia="ro-RO"/>
              </w:rPr>
              <w:t xml:space="preserve"> unde notează zonele și câteva caracteristici.</w:t>
            </w:r>
          </w:p>
          <w:p w14:paraId="4B8DF149" w14:textId="124E25AD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 xml:space="preserve">5. Joc didactic – „Întoarce cardul!” </w:t>
            </w:r>
          </w:p>
          <w:p w14:paraId="1F6E6AB1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>Pregătire:</w:t>
            </w:r>
          </w:p>
          <w:p w14:paraId="69FFD4BA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 xml:space="preserve">Profesorul pregătește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carduri</w:t>
            </w:r>
            <w:r w:rsidRPr="00CF658F">
              <w:rPr>
                <w:rFonts w:eastAsia="Times New Roman"/>
                <w:lang w:eastAsia="ro-RO"/>
              </w:rPr>
              <w:t xml:space="preserve"> (bilețele/cartonașe) care conțin:</w:t>
            </w:r>
          </w:p>
          <w:p w14:paraId="1690C7E7" w14:textId="77777777" w:rsidR="00CF658F" w:rsidRPr="00CF658F" w:rsidRDefault="00CF658F" w:rsidP="00CF658F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Nume de animale sau plante</w:t>
            </w:r>
          </w:p>
          <w:p w14:paraId="4B51A4B6" w14:textId="77777777" w:rsidR="00CF658F" w:rsidRPr="00CF658F" w:rsidRDefault="00CF658F" w:rsidP="00CF658F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Caracteristici climatice</w:t>
            </w:r>
          </w:p>
          <w:p w14:paraId="1628B203" w14:textId="77777777" w:rsidR="00CF658F" w:rsidRPr="00CF658F" w:rsidRDefault="00CF658F" w:rsidP="00CF658F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Imagini sugestive</w:t>
            </w:r>
          </w:p>
          <w:p w14:paraId="3241D30A" w14:textId="77777777" w:rsidR="00CF658F" w:rsidRPr="00CF658F" w:rsidRDefault="00CF658F" w:rsidP="00CF658F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Numele unei zone biogeografice</w:t>
            </w:r>
          </w:p>
          <w:p w14:paraId="2249F815" w14:textId="5919ECD2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Cardurile sunt plasate cu fața în jos pe tabl</w:t>
            </w:r>
            <w:r>
              <w:rPr>
                <w:rFonts w:eastAsia="Times New Roman"/>
                <w:lang w:eastAsia="ro-RO"/>
              </w:rPr>
              <w:t>a interactivă</w:t>
            </w:r>
            <w:r w:rsidRPr="00CF658F">
              <w:rPr>
                <w:rFonts w:eastAsia="Times New Roman"/>
                <w:lang w:eastAsia="ro-RO"/>
              </w:rPr>
              <w:t>.</w:t>
            </w:r>
          </w:p>
          <w:p w14:paraId="0ABF021E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>Desfășurare:</w:t>
            </w:r>
          </w:p>
          <w:p w14:paraId="5CC0ED1F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 xml:space="preserve">Elevii lucrează pe echipe. Fiecare echipă, pe rând, întoarce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două carduri</w:t>
            </w:r>
            <w:r w:rsidRPr="00CF658F">
              <w:rPr>
                <w:rFonts w:eastAsia="Times New Roman"/>
                <w:lang w:eastAsia="ro-RO"/>
              </w:rPr>
              <w:t>:</w:t>
            </w:r>
          </w:p>
          <w:p w14:paraId="7055AF40" w14:textId="77777777" w:rsidR="00CF658F" w:rsidRPr="00CF658F" w:rsidRDefault="00CF658F" w:rsidP="00CF658F">
            <w:pPr>
              <w:numPr>
                <w:ilvl w:val="0"/>
                <w:numId w:val="16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lastRenderedPageBreak/>
              <w:t xml:space="preserve">Dacă reușesc să potrivească o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plantă/animal</w:t>
            </w:r>
            <w:r w:rsidRPr="00CF658F">
              <w:rPr>
                <w:rFonts w:eastAsia="Times New Roman"/>
                <w:lang w:eastAsia="ro-RO"/>
              </w:rPr>
              <w:t xml:space="preserve"> cu zona biogeografică corectă, păstrează perechea și primesc puncte.</w:t>
            </w:r>
          </w:p>
          <w:p w14:paraId="22312728" w14:textId="77777777" w:rsidR="00CF658F" w:rsidRPr="00CF658F" w:rsidRDefault="00CF658F" w:rsidP="00CF658F">
            <w:pPr>
              <w:numPr>
                <w:ilvl w:val="0"/>
                <w:numId w:val="16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Dacă nu se potrivește, cardurile sunt întoarse din nou cu fața în jos.</w:t>
            </w:r>
          </w:p>
          <w:p w14:paraId="52B7FB94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Jocul continuă până când toate perechile sunt descoperite. Pe parcurs, profesorul oferă explicații suplimentare și clarifică eventualele confuzii.</w:t>
            </w:r>
          </w:p>
          <w:p w14:paraId="3EAECBC4" w14:textId="5C1F4D93" w:rsidR="00D93F08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ascii="Segoe UI Symbol" w:eastAsia="Times New Roman" w:hAnsi="Segoe UI Symbol" w:cs="Segoe UI Symbol"/>
                <w:lang w:eastAsia="ro-RO"/>
              </w:rPr>
              <w:t>✔</w:t>
            </w:r>
            <w:r w:rsidRPr="00CF658F">
              <w:rPr>
                <w:rFonts w:eastAsia="Times New Roman"/>
                <w:lang w:eastAsia="ro-RO"/>
              </w:rPr>
              <w:t xml:space="preserve">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Scopul jocului:</w:t>
            </w:r>
            <w:r w:rsidRPr="00CF658F">
              <w:rPr>
                <w:rFonts w:eastAsia="Times New Roman"/>
                <w:lang w:eastAsia="ro-RO"/>
              </w:rPr>
              <w:t xml:space="preserve"> Consolidarea cunoștințelor prin asociere logică și memorare activă.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0FEA8" w14:textId="44F782C1" w:rsidR="00736806" w:rsidRDefault="00736806" w:rsidP="00736806">
            <w:pPr>
              <w:jc w:val="center"/>
              <w:rPr>
                <w:b/>
                <w:bCs/>
              </w:rPr>
            </w:pPr>
            <w:r w:rsidRPr="00736806">
              <w:rPr>
                <w:b/>
                <w:bCs/>
              </w:rPr>
              <w:lastRenderedPageBreak/>
              <w:t>(</w:t>
            </w:r>
            <w:r w:rsidR="00CF658F">
              <w:rPr>
                <w:b/>
                <w:bCs/>
              </w:rPr>
              <w:t>15</w:t>
            </w:r>
            <w:r w:rsidRPr="00736806">
              <w:rPr>
                <w:b/>
                <w:bCs/>
              </w:rPr>
              <w:t>–</w:t>
            </w:r>
            <w:r w:rsidR="00BB2A79">
              <w:rPr>
                <w:b/>
                <w:bCs/>
              </w:rPr>
              <w:t>2</w:t>
            </w:r>
            <w:r w:rsidR="00CF658F">
              <w:rPr>
                <w:b/>
                <w:bCs/>
              </w:rPr>
              <w:t>0</w:t>
            </w:r>
            <w:r w:rsidRPr="00736806">
              <w:rPr>
                <w:b/>
                <w:bCs/>
              </w:rPr>
              <w:t xml:space="preserve"> min)</w:t>
            </w:r>
          </w:p>
          <w:p w14:paraId="674DED51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23F4716F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0C28488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66E440DD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EA58046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5BD220ED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462E0F33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49A2A7A1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73D2571E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28742759" w14:textId="77777777" w:rsidR="00736806" w:rsidRDefault="00736806" w:rsidP="00736806">
            <w:pPr>
              <w:jc w:val="center"/>
              <w:rPr>
                <w:b/>
                <w:bCs/>
              </w:rPr>
            </w:pPr>
          </w:p>
          <w:p w14:paraId="300E6381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73010837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20352522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385CE555" w14:textId="77777777" w:rsidR="00BB2A79" w:rsidRDefault="00BB2A79" w:rsidP="00736806">
            <w:pPr>
              <w:jc w:val="center"/>
              <w:rPr>
                <w:b/>
                <w:bCs/>
              </w:rPr>
            </w:pPr>
          </w:p>
          <w:p w14:paraId="1FF0AC05" w14:textId="7FDC34C6" w:rsidR="00D93F08" w:rsidRDefault="00736806" w:rsidP="00736806">
            <w:pPr>
              <w:jc w:val="center"/>
              <w:rPr>
                <w:b/>
                <w:bCs/>
              </w:rPr>
            </w:pPr>
            <w:r w:rsidRPr="00736806">
              <w:rPr>
                <w:b/>
                <w:bCs/>
              </w:rPr>
              <w:t>(</w:t>
            </w:r>
            <w:r w:rsidR="00CF658F">
              <w:rPr>
                <w:b/>
                <w:bCs/>
              </w:rPr>
              <w:t>1</w:t>
            </w:r>
            <w:r w:rsidRPr="00736806">
              <w:rPr>
                <w:b/>
                <w:bCs/>
              </w:rPr>
              <w:t>5–</w:t>
            </w:r>
            <w:r w:rsidR="00CF658F">
              <w:rPr>
                <w:b/>
                <w:bCs/>
              </w:rPr>
              <w:t>20</w:t>
            </w:r>
            <w:r w:rsidRPr="00736806">
              <w:rPr>
                <w:b/>
                <w:bCs/>
              </w:rPr>
              <w:t xml:space="preserve"> min)</w:t>
            </w:r>
          </w:p>
          <w:p w14:paraId="059B1AF0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051D6B05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7D47AE62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29E96D7B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2B3B3FDD" w14:textId="77777777" w:rsidR="00DF63A8" w:rsidRDefault="00DF63A8" w:rsidP="00736806">
            <w:pPr>
              <w:jc w:val="center"/>
              <w:rPr>
                <w:b/>
                <w:bCs/>
              </w:rPr>
            </w:pPr>
          </w:p>
          <w:p w14:paraId="52CBF92A" w14:textId="7479EB4D" w:rsidR="00DF63A8" w:rsidRPr="00C67A37" w:rsidRDefault="00DF63A8" w:rsidP="00736806">
            <w:pPr>
              <w:jc w:val="center"/>
            </w:pPr>
          </w:p>
        </w:tc>
      </w:tr>
      <w:tr w:rsidR="00D93F08" w:rsidRPr="00C67A37" w14:paraId="6ED096EF" w14:textId="77777777" w:rsidTr="00736806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FA0DF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FDC66" w14:textId="2FE0F621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 xml:space="preserve">6. Fixarea și sistematizarea cunoștințelor </w:t>
            </w:r>
          </w:p>
          <w:p w14:paraId="5DE6D7AC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 xml:space="preserve">Profesorul invită elevii să completeze o </w:t>
            </w:r>
            <w:r w:rsidRPr="00CF658F">
              <w:rPr>
                <w:rFonts w:eastAsia="Times New Roman"/>
                <w:b/>
                <w:bCs/>
                <w:lang w:eastAsia="ro-RO"/>
              </w:rPr>
              <w:t>schemă de recapitulare</w:t>
            </w:r>
            <w:r w:rsidRPr="00CF658F">
              <w:rPr>
                <w:rFonts w:eastAsia="Times New Roman"/>
                <w:lang w:eastAsia="ro-RO"/>
              </w:rPr>
              <w:t xml:space="preserve"> în caiete:</w:t>
            </w:r>
            <w:r w:rsidRPr="00CF658F">
              <w:rPr>
                <w:rFonts w:eastAsia="Times New Roman"/>
                <w:lang w:eastAsia="ro-RO"/>
              </w:rPr>
              <w:br/>
              <w:t>„Zona → Climat → Plante → Animale”</w:t>
            </w:r>
          </w:p>
          <w:p w14:paraId="7BECB82C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Elevii aleg una dintre zonele discutate și completează schema pe baza a ceea ce au învățat și descoperit în joc.</w:t>
            </w:r>
          </w:p>
          <w:p w14:paraId="335F88A3" w14:textId="25C33816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 xml:space="preserve">7. Evaluarea formativă </w:t>
            </w:r>
          </w:p>
          <w:p w14:paraId="730993B4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Sub formă de conversație sau scurt chestionar oral:</w:t>
            </w:r>
          </w:p>
          <w:p w14:paraId="51744CF6" w14:textId="77777777" w:rsidR="00CF658F" w:rsidRPr="00CF658F" w:rsidRDefault="00CF658F" w:rsidP="00CF658F">
            <w:pPr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Care este zona cu cea mai mare biodiversitate?</w:t>
            </w:r>
          </w:p>
          <w:p w14:paraId="75B95AD9" w14:textId="77777777" w:rsidR="00CF658F" w:rsidRPr="00CF658F" w:rsidRDefault="00CF658F" w:rsidP="00CF658F">
            <w:pPr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Ce animale trăiesc în tundră?</w:t>
            </w:r>
          </w:p>
          <w:p w14:paraId="62DF1CBC" w14:textId="77777777" w:rsidR="00CF658F" w:rsidRPr="00CF658F" w:rsidRDefault="00CF658F" w:rsidP="00CF658F">
            <w:pPr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Unde întâlnim savana și ce animale sunt specifice?</w:t>
            </w:r>
          </w:p>
          <w:p w14:paraId="245E3356" w14:textId="77777777" w:rsidR="00CF658F" w:rsidRPr="00CF658F" w:rsidRDefault="00CF658F" w:rsidP="00CF658F">
            <w:pPr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Ce deosebește zona polară de cea temperată?</w:t>
            </w:r>
          </w:p>
          <w:p w14:paraId="4CE43851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Se oferă feedback imediat, corect și încurajator.</w:t>
            </w:r>
          </w:p>
          <w:p w14:paraId="6A515F9A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>8. Încheierea lecției și tema pentru acasă (3 min)</w:t>
            </w:r>
          </w:p>
          <w:p w14:paraId="4ECD9187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lang w:eastAsia="ro-RO"/>
              </w:rPr>
              <w:t>Elevii sunt întrebați: „Ce v-a plăcut cel mai mult la lecția de azi?”</w:t>
            </w:r>
            <w:r w:rsidRPr="00CF658F">
              <w:rPr>
                <w:rFonts w:eastAsia="Times New Roman"/>
                <w:lang w:eastAsia="ro-RO"/>
              </w:rPr>
              <w:br/>
              <w:t>Se încurajează exprimarea impresiilor și a preferințelor. Se face legătura între zonele biogeografice și protecția mediului.</w:t>
            </w:r>
          </w:p>
          <w:p w14:paraId="3F54C82D" w14:textId="77777777" w:rsidR="00CF658F" w:rsidRPr="00CF658F" w:rsidRDefault="00CF658F" w:rsidP="00CF658F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ro-RO"/>
              </w:rPr>
            </w:pPr>
            <w:r w:rsidRPr="00CF658F">
              <w:rPr>
                <w:rFonts w:eastAsia="Times New Roman"/>
                <w:b/>
                <w:bCs/>
                <w:lang w:eastAsia="ro-RO"/>
              </w:rPr>
              <w:t>Tema:</w:t>
            </w:r>
            <w:r w:rsidRPr="00CF658F">
              <w:rPr>
                <w:rFonts w:eastAsia="Times New Roman"/>
                <w:lang w:eastAsia="ro-RO"/>
              </w:rPr>
              <w:t xml:space="preserve"> Realizați un mini-poster sau o prezentare cu o zonă biogeografică aleasă, prezentând clima, vegetația, fauna și o fotografie reprezentativă.</w:t>
            </w:r>
          </w:p>
          <w:p w14:paraId="747B5EDB" w14:textId="137488AC" w:rsidR="00D93F08" w:rsidRPr="00CF658F" w:rsidRDefault="00D93F08" w:rsidP="00CF658F">
            <w:pPr>
              <w:spacing w:line="240" w:lineRule="auto"/>
              <w:rPr>
                <w:rFonts w:eastAsia="Times New Roman"/>
                <w:lang w:eastAsia="ro-RO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535A0" w14:textId="6E219077" w:rsidR="00AC5762" w:rsidRDefault="00AC5762" w:rsidP="00AC5762">
            <w:pPr>
              <w:jc w:val="center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>(</w:t>
            </w:r>
            <w:r w:rsidR="00BC09DB">
              <w:rPr>
                <w:rFonts w:eastAsia="Times New Roman"/>
                <w:b/>
                <w:bCs/>
                <w:lang w:eastAsia="ro-RO"/>
              </w:rPr>
              <w:t>5-7</w:t>
            </w:r>
            <w:r w:rsidRPr="00AC5762">
              <w:rPr>
                <w:rFonts w:eastAsia="Times New Roman"/>
                <w:b/>
                <w:bCs/>
                <w:lang w:eastAsia="ro-RO"/>
              </w:rPr>
              <w:t xml:space="preserve"> min)</w:t>
            </w:r>
          </w:p>
          <w:p w14:paraId="1756F2E6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11159C54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74C3B54F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5A298654" w14:textId="77777777" w:rsidR="00AC5762" w:rsidRDefault="00AC5762">
            <w:pPr>
              <w:spacing w:before="240"/>
              <w:rPr>
                <w:rFonts w:eastAsia="Times New Roman"/>
                <w:b/>
                <w:bCs/>
                <w:lang w:eastAsia="ro-RO"/>
              </w:rPr>
            </w:pPr>
          </w:p>
          <w:p w14:paraId="02F361D3" w14:textId="607B3BD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  <w:r w:rsidRPr="00AC5762">
              <w:rPr>
                <w:rFonts w:eastAsia="Times New Roman"/>
                <w:b/>
                <w:bCs/>
                <w:lang w:eastAsia="ro-RO"/>
              </w:rPr>
              <w:t xml:space="preserve">(5 min) </w:t>
            </w:r>
          </w:p>
          <w:p w14:paraId="6F9B192C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238AB5C6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224E777A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03254B94" w14:textId="77777777" w:rsidR="00AC5762" w:rsidRDefault="00AC5762" w:rsidP="00AC5762">
            <w:pPr>
              <w:spacing w:before="240"/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09043DA5" w14:textId="77777777" w:rsidR="00CF658F" w:rsidRPr="00CF658F" w:rsidRDefault="00CF658F" w:rsidP="00CF658F">
            <w:pPr>
              <w:spacing w:before="240"/>
              <w:jc w:val="center"/>
              <w:rPr>
                <w:b/>
                <w:bCs/>
              </w:rPr>
            </w:pPr>
            <w:r w:rsidRPr="00CF658F">
              <w:rPr>
                <w:b/>
                <w:bCs/>
              </w:rPr>
              <w:t>(3 min)</w:t>
            </w:r>
          </w:p>
          <w:p w14:paraId="3BF2DB37" w14:textId="6A8AD814" w:rsidR="00D93F08" w:rsidRPr="00C67A37" w:rsidRDefault="00D93F08" w:rsidP="00AC5762">
            <w:pPr>
              <w:spacing w:before="240"/>
              <w:jc w:val="center"/>
            </w:pPr>
          </w:p>
        </w:tc>
      </w:tr>
      <w:tr w:rsidR="00D93F08" w:rsidRPr="00C67A37" w14:paraId="5E6577B2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B3361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EE117" w14:textId="77777777" w:rsidR="00D93F08" w:rsidRPr="00C67A37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DE275" w14:textId="3C6A8157" w:rsidR="00D93F08" w:rsidRPr="00AC5762" w:rsidRDefault="00AC5762" w:rsidP="00AC5762">
            <w:pPr>
              <w:spacing w:before="240"/>
              <w:jc w:val="center"/>
              <w:rPr>
                <w:b/>
                <w:bCs/>
              </w:rPr>
            </w:pPr>
            <w:r w:rsidRPr="00AC5762">
              <w:rPr>
                <w:b/>
                <w:bCs/>
              </w:rPr>
              <w:t>50 min</w:t>
            </w:r>
          </w:p>
        </w:tc>
      </w:tr>
      <w:tr w:rsidR="00D93F08" w:rsidRPr="00C67A37" w14:paraId="4759FCD2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DD5A8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lastRenderedPageBreak/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A80C0" w14:textId="5D6C268D" w:rsidR="00D93F08" w:rsidRPr="00C67A37" w:rsidRDefault="00736806">
            <w:pPr>
              <w:spacing w:before="240" w:after="240"/>
              <w:rPr>
                <w:b/>
              </w:rPr>
            </w:pPr>
            <w:r w:rsidRPr="00736806">
              <w:rPr>
                <w:b/>
              </w:rPr>
              <w:t>conversația, brainstorming, întrebări directe</w:t>
            </w:r>
            <w:r w:rsidR="00AC5762">
              <w:rPr>
                <w:b/>
              </w:rPr>
              <w:t>, jocul didactic</w:t>
            </w:r>
          </w:p>
        </w:tc>
      </w:tr>
      <w:tr w:rsidR="00D93F08" w:rsidRPr="00C67A37" w14:paraId="09F2E82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4F188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Care sunt nevoile elevilor pentru a putea atinge obiectivele învățării?</w:t>
            </w:r>
          </w:p>
        </w:tc>
      </w:tr>
      <w:tr w:rsidR="00D93F08" w:rsidRPr="00C67A37" w14:paraId="3146D33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7377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CF649" w14:textId="77777777" w:rsidR="00412E8C" w:rsidRPr="00412E8C" w:rsidRDefault="00412E8C" w:rsidP="00412E8C">
            <w:pPr>
              <w:rPr>
                <w:b/>
                <w:bCs/>
              </w:rPr>
            </w:pPr>
            <w:r w:rsidRPr="00412E8C">
              <w:rPr>
                <w:b/>
                <w:bCs/>
              </w:rPr>
              <w:t>Reactualizarea cunoștințelor anterioare (5–6 min)</w:t>
            </w:r>
          </w:p>
          <w:p w14:paraId="0B4112A2" w14:textId="77777777" w:rsidR="00412E8C" w:rsidRPr="00412E8C" w:rsidRDefault="00412E8C" w:rsidP="00412E8C">
            <w:r w:rsidRPr="00412E8C">
              <w:t>Se discută despre:</w:t>
            </w:r>
          </w:p>
          <w:p w14:paraId="5A748899" w14:textId="5E24DAFF" w:rsidR="00412E8C" w:rsidRPr="00412E8C" w:rsidRDefault="00970D7E" w:rsidP="00412E8C">
            <w:pPr>
              <w:numPr>
                <w:ilvl w:val="0"/>
                <w:numId w:val="2"/>
              </w:numPr>
            </w:pPr>
            <w:r>
              <w:t>Biosferă</w:t>
            </w:r>
            <w:r w:rsidR="00412E8C" w:rsidRPr="00412E8C">
              <w:t xml:space="preserve"> (</w:t>
            </w:r>
            <w:r>
              <w:t>caracteristici și importanță</w:t>
            </w:r>
            <w:r w:rsidR="00412E8C" w:rsidRPr="00412E8C">
              <w:t>);</w:t>
            </w:r>
          </w:p>
          <w:p w14:paraId="43A934D1" w14:textId="252C6068" w:rsidR="00412E8C" w:rsidRPr="00412E8C" w:rsidRDefault="00970D7E" w:rsidP="00412E8C">
            <w:pPr>
              <w:numPr>
                <w:ilvl w:val="0"/>
                <w:numId w:val="2"/>
              </w:numPr>
            </w:pPr>
            <w:r>
              <w:t>Repartiția plantelor și animalelor</w:t>
            </w:r>
            <w:r w:rsidR="00412E8C" w:rsidRPr="00412E8C">
              <w:t>;</w:t>
            </w:r>
          </w:p>
          <w:p w14:paraId="06777EC4" w14:textId="63A7EC5A" w:rsidR="00D93F08" w:rsidRPr="00412E8C" w:rsidRDefault="00412E8C" w:rsidP="00412E8C">
            <w:r w:rsidRPr="00412E8C">
              <w:t>Metode: conversația, brainstorming, întrebări directe.</w:t>
            </w:r>
          </w:p>
        </w:tc>
      </w:tr>
      <w:tr w:rsidR="00D93F08" w:rsidRPr="00C67A37" w14:paraId="747E8832" w14:textId="77777777" w:rsidTr="00412E8C">
        <w:trPr>
          <w:trHeight w:val="701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18654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 xml:space="preserve">Spațiu </w:t>
            </w:r>
            <w:proofErr w:type="spellStart"/>
            <w:r w:rsidRPr="00C67A37">
              <w:rPr>
                <w:b/>
              </w:rPr>
              <w:t>şi</w:t>
            </w:r>
            <w:proofErr w:type="spellEnd"/>
            <w:r w:rsidRPr="00C67A37">
              <w:rPr>
                <w:b/>
              </w:rPr>
              <w:t xml:space="preserve">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AF178" w14:textId="01A5A9F0" w:rsidR="00D93F08" w:rsidRPr="00412E8C" w:rsidRDefault="00412E8C" w:rsidP="00836542">
            <w:pPr>
              <w:rPr>
                <w:bCs/>
              </w:rPr>
            </w:pPr>
            <w:r w:rsidRPr="00412E8C">
              <w:rPr>
                <w:bCs/>
              </w:rPr>
              <w:t>Sala de clasă</w:t>
            </w:r>
            <w:r>
              <w:rPr>
                <w:bCs/>
              </w:rPr>
              <w:t>, Cabinetul de geografie</w:t>
            </w:r>
          </w:p>
        </w:tc>
      </w:tr>
      <w:tr w:rsidR="00D93F08" w:rsidRPr="00C67A37" w14:paraId="523021DD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BCCE4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Ce instrumente sunt necesare pentru a introduce resursa?</w:t>
            </w:r>
          </w:p>
        </w:tc>
      </w:tr>
      <w:tr w:rsidR="00D93F08" w:rsidRPr="00C67A37" w14:paraId="73B13D35" w14:textId="77777777" w:rsidTr="0073680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00FBA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Aplicații</w:t>
            </w:r>
            <w:r w:rsidRPr="00C67A37"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4" w:space="0" w:color="auto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81064" w14:textId="77777777" w:rsidR="00D93F08" w:rsidRPr="00C67A37" w:rsidRDefault="00F31F48" w:rsidP="00836542">
            <w:r w:rsidRPr="00C67A37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97A2F" w14:textId="5D171E86" w:rsidR="00D93F08" w:rsidRPr="00C67A37" w:rsidRDefault="00412E8C" w:rsidP="00836542">
            <w:bookmarkStart w:id="0" w:name="_Hlk203731942"/>
            <w:proofErr w:type="spellStart"/>
            <w:r w:rsidRPr="00412E8C">
              <w:t>CurrikiStudio</w:t>
            </w:r>
            <w:bookmarkEnd w:id="0"/>
            <w:proofErr w:type="spellEnd"/>
          </w:p>
        </w:tc>
      </w:tr>
      <w:tr w:rsidR="00D93F08" w:rsidRPr="00C67A37" w14:paraId="418920AC" w14:textId="77777777" w:rsidTr="00736806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0151" w14:textId="77777777" w:rsidR="00D93F08" w:rsidRPr="00C67A37" w:rsidRDefault="00D93F08" w:rsidP="00836542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D679A" w14:textId="77777777" w:rsidR="00D93F08" w:rsidRPr="00C67A37" w:rsidRDefault="00F31F48" w:rsidP="00836542">
            <w:r w:rsidRPr="00C67A37">
              <w:t>Opțional</w:t>
            </w: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C5D6D" w14:textId="0A2015C5" w:rsidR="00D93F08" w:rsidRPr="00C67A37" w:rsidRDefault="00412E8C" w:rsidP="00836542">
            <w:proofErr w:type="spellStart"/>
            <w:r>
              <w:t>ChatGpt</w:t>
            </w:r>
            <w:proofErr w:type="spellEnd"/>
          </w:p>
        </w:tc>
      </w:tr>
      <w:tr w:rsidR="00D93F08" w:rsidRPr="00C67A37" w14:paraId="6A7FF749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74CE9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E6C19" w14:textId="77777777" w:rsidR="00D93F08" w:rsidRPr="00C67A37" w:rsidRDefault="00F31F48" w:rsidP="00836542">
            <w:r w:rsidRPr="00C67A37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5D2AD" w14:textId="6F43A36A" w:rsidR="00D93F08" w:rsidRPr="00C67A37" w:rsidRDefault="00412E8C" w:rsidP="00836542">
            <w:r w:rsidRPr="00412E8C">
              <w:t>laptop, tabletă, tablă interactivă,</w:t>
            </w:r>
            <w:r>
              <w:t xml:space="preserve"> videoproiector</w:t>
            </w:r>
          </w:p>
        </w:tc>
      </w:tr>
      <w:tr w:rsidR="00D93F08" w:rsidRPr="00C67A37" w14:paraId="409B8C4C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E8D73" w14:textId="77777777" w:rsidR="00D93F08" w:rsidRPr="00C67A37" w:rsidRDefault="00D93F08" w:rsidP="00836542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55E20" w14:textId="77777777" w:rsidR="00D93F08" w:rsidRPr="00C67A37" w:rsidRDefault="00F31F48" w:rsidP="00836542">
            <w:r w:rsidRPr="00C67A37"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8DA4D" w14:textId="488CDD2E" w:rsidR="00D93F08" w:rsidRPr="00C67A37" w:rsidRDefault="00412E8C" w:rsidP="00836542">
            <w:proofErr w:type="spellStart"/>
            <w:r>
              <w:t>smartphone</w:t>
            </w:r>
            <w:proofErr w:type="spellEnd"/>
          </w:p>
        </w:tc>
      </w:tr>
      <w:tr w:rsidR="00D93F08" w:rsidRPr="00C67A37" w14:paraId="3DD5DEE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20EA9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93513" w14:textId="755991BF" w:rsidR="00D93F08" w:rsidRPr="00C67A37" w:rsidRDefault="00412E8C" w:rsidP="00836542">
            <w:pPr>
              <w:rPr>
                <w:b/>
              </w:rPr>
            </w:pPr>
            <w:proofErr w:type="spellStart"/>
            <w:r w:rsidRPr="00412E8C">
              <w:rPr>
                <w:b/>
              </w:rPr>
              <w:t>CurrikiStudio</w:t>
            </w:r>
            <w:proofErr w:type="spellEnd"/>
          </w:p>
        </w:tc>
      </w:tr>
      <w:tr w:rsidR="00D93F08" w:rsidRPr="00C67A37" w14:paraId="6A8255F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575A6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F3573" w14:textId="2E238E5C" w:rsidR="00D93F08" w:rsidRPr="00C67A37" w:rsidRDefault="00AC5762" w:rsidP="00836542">
            <w:pPr>
              <w:rPr>
                <w:b/>
              </w:rPr>
            </w:pPr>
            <w:r>
              <w:rPr>
                <w:b/>
              </w:rPr>
              <w:t>50 minute</w:t>
            </w:r>
          </w:p>
        </w:tc>
      </w:tr>
      <w:tr w:rsidR="00D93F08" w:rsidRPr="00C67A37" w14:paraId="05857BE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7DE3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Alte aspecte care trebuie luate în considerare</w:t>
            </w:r>
          </w:p>
        </w:tc>
      </w:tr>
      <w:tr w:rsidR="00D93F08" w:rsidRPr="00C67A37" w14:paraId="216DD346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F8ADC" w14:textId="77777777" w:rsidR="00D93F08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BIBLIOGRAFIE:</w:t>
            </w:r>
          </w:p>
          <w:p w14:paraId="7C5A255E" w14:textId="0F02D405" w:rsidR="00AC5762" w:rsidRDefault="00836542" w:rsidP="00836542">
            <w:pPr>
              <w:jc w:val="both"/>
              <w:rPr>
                <w:bCs/>
              </w:rPr>
            </w:pPr>
            <w:r w:rsidRPr="0083654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AC5762" w:rsidRPr="00836542">
              <w:rPr>
                <w:b/>
              </w:rPr>
              <w:t xml:space="preserve">Geografie. Manual pentru clasa a V-a, Ed. </w:t>
            </w:r>
            <w:proofErr w:type="spellStart"/>
            <w:r w:rsidR="00AC5762" w:rsidRPr="00836542">
              <w:rPr>
                <w:b/>
              </w:rPr>
              <w:t>CdPress</w:t>
            </w:r>
            <w:proofErr w:type="spellEnd"/>
            <w:r w:rsidRPr="00836542">
              <w:rPr>
                <w:b/>
              </w:rPr>
              <w:t xml:space="preserve">, </w:t>
            </w:r>
            <w:r w:rsidRPr="00836542">
              <w:rPr>
                <w:bCs/>
              </w:rPr>
              <w:t>Marius-Cristian NEACȘU, Mihaela FISCUTEAN, Dorin FISCUTEAN, Gelu HANGANU, Ciprian MIHAI</w:t>
            </w:r>
            <w:r>
              <w:rPr>
                <w:bCs/>
              </w:rPr>
              <w:t>;</w:t>
            </w:r>
          </w:p>
          <w:p w14:paraId="3CAF055F" w14:textId="765C1A60" w:rsidR="00D93F08" w:rsidRPr="00BC09DB" w:rsidRDefault="00836542" w:rsidP="00E513C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36542">
              <w:rPr>
                <w:b/>
              </w:rPr>
              <w:t>Geografie. Caiet pentru clasa a V-a</w:t>
            </w:r>
            <w:r w:rsidRPr="00836542">
              <w:rPr>
                <w:bCs/>
              </w:rPr>
              <w:t xml:space="preserve">, I. </w:t>
            </w:r>
            <w:proofErr w:type="spellStart"/>
            <w:r w:rsidRPr="00836542">
              <w:rPr>
                <w:bCs/>
              </w:rPr>
              <w:t>Mărculeț</w:t>
            </w:r>
            <w:proofErr w:type="spellEnd"/>
            <w:r w:rsidRPr="00836542">
              <w:rPr>
                <w:bCs/>
              </w:rPr>
              <w:t xml:space="preserve">, Cătălina </w:t>
            </w:r>
            <w:proofErr w:type="spellStart"/>
            <w:r w:rsidRPr="00836542">
              <w:rPr>
                <w:bCs/>
              </w:rPr>
              <w:t>Mărculeț</w:t>
            </w:r>
            <w:proofErr w:type="spellEnd"/>
            <w:r w:rsidRPr="00836542">
              <w:rPr>
                <w:bCs/>
              </w:rPr>
              <w:t>, 2019</w:t>
            </w:r>
            <w:r>
              <w:rPr>
                <w:bCs/>
              </w:rPr>
              <w:t xml:space="preserve">, </w:t>
            </w:r>
            <w:r w:rsidRPr="00836542">
              <w:rPr>
                <w:bCs/>
              </w:rPr>
              <w:t>ISBN 978-973-0-29846-8</w:t>
            </w:r>
            <w:r>
              <w:rPr>
                <w:bCs/>
              </w:rPr>
              <w:t xml:space="preserve">, </w:t>
            </w:r>
            <w:proofErr w:type="spellStart"/>
            <w:r w:rsidRPr="00836542">
              <w:rPr>
                <w:bCs/>
              </w:rPr>
              <w:t>Şcoala</w:t>
            </w:r>
            <w:proofErr w:type="spellEnd"/>
            <w:r w:rsidRPr="00836542">
              <w:rPr>
                <w:bCs/>
              </w:rPr>
              <w:t xml:space="preserve"> Gimnazială Discovery, Voluntari</w:t>
            </w:r>
            <w:r>
              <w:rPr>
                <w:bCs/>
              </w:rPr>
              <w:t>;</w:t>
            </w:r>
          </w:p>
        </w:tc>
      </w:tr>
    </w:tbl>
    <w:p w14:paraId="0D4EDC08" w14:textId="77777777" w:rsidR="00D93F08" w:rsidRPr="00C67A37" w:rsidRDefault="00D93F08"/>
    <w:sectPr w:rsidR="00D93F08" w:rsidRPr="00C67A3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5F69" w14:textId="77777777" w:rsidR="0090200F" w:rsidRDefault="0090200F">
      <w:pPr>
        <w:spacing w:line="240" w:lineRule="auto"/>
      </w:pPr>
      <w:r>
        <w:separator/>
      </w:r>
    </w:p>
  </w:endnote>
  <w:endnote w:type="continuationSeparator" w:id="0">
    <w:p w14:paraId="7AE5E29A" w14:textId="77777777" w:rsidR="0090200F" w:rsidRDefault="00902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A7C8" w14:textId="77777777" w:rsidR="00D93F08" w:rsidRDefault="00D93F0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D93F08" w14:paraId="4E5BC636" w14:textId="77777777">
      <w:tc>
        <w:tcPr>
          <w:tcW w:w="2854" w:type="dxa"/>
          <w:vAlign w:val="center"/>
        </w:tcPr>
        <w:p w14:paraId="732E6E95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51552E39" wp14:editId="4BDB263C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57553C8B" w14:textId="77777777" w:rsidR="00D93F08" w:rsidRDefault="00F31F4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14:paraId="7C00886B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14:paraId="3B7E6E9A" w14:textId="77777777" w:rsidR="00D93F08" w:rsidRDefault="00D93F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7C65DBFD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6AB57524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31CFE12E" w14:textId="77777777" w:rsidR="00D93F08" w:rsidRDefault="00D93F0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0EFE7A34" w14:textId="77777777" w:rsidR="00D93F08" w:rsidRDefault="00D9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75E9" w14:textId="77777777" w:rsidR="0090200F" w:rsidRDefault="0090200F">
      <w:pPr>
        <w:spacing w:line="240" w:lineRule="auto"/>
      </w:pPr>
      <w:r>
        <w:separator/>
      </w:r>
    </w:p>
  </w:footnote>
  <w:footnote w:type="continuationSeparator" w:id="0">
    <w:p w14:paraId="16B399CF" w14:textId="77777777" w:rsidR="0090200F" w:rsidRDefault="0090200F">
      <w:pPr>
        <w:spacing w:line="240" w:lineRule="auto"/>
      </w:pPr>
      <w:r>
        <w:continuationSeparator/>
      </w:r>
    </w:p>
  </w:footnote>
  <w:footnote w:id="1">
    <w:p w14:paraId="3156AA5C" w14:textId="77777777" w:rsidR="00D93F08" w:rsidRDefault="00F31F4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4756" w14:textId="77777777" w:rsidR="00D93F08" w:rsidRDefault="00F31F48">
    <w:r>
      <w:rPr>
        <w:noProof/>
      </w:rPr>
      <w:drawing>
        <wp:inline distT="114300" distB="114300" distL="114300" distR="114300" wp14:anchorId="278529B5" wp14:editId="3A9DC32B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DDF"/>
    <w:multiLevelType w:val="multilevel"/>
    <w:tmpl w:val="0DB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A1E5C"/>
    <w:multiLevelType w:val="multilevel"/>
    <w:tmpl w:val="E5D4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D511C"/>
    <w:multiLevelType w:val="multilevel"/>
    <w:tmpl w:val="ABCA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C783B"/>
    <w:multiLevelType w:val="multilevel"/>
    <w:tmpl w:val="3A785D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F2E66"/>
    <w:multiLevelType w:val="multilevel"/>
    <w:tmpl w:val="733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B32B6"/>
    <w:multiLevelType w:val="multilevel"/>
    <w:tmpl w:val="52DE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8127D"/>
    <w:multiLevelType w:val="multilevel"/>
    <w:tmpl w:val="148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C735C"/>
    <w:multiLevelType w:val="multilevel"/>
    <w:tmpl w:val="AF5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70022"/>
    <w:multiLevelType w:val="multilevel"/>
    <w:tmpl w:val="91E2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14969"/>
    <w:multiLevelType w:val="multilevel"/>
    <w:tmpl w:val="FFDA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25EC6"/>
    <w:multiLevelType w:val="multilevel"/>
    <w:tmpl w:val="3EE8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8613A"/>
    <w:multiLevelType w:val="multilevel"/>
    <w:tmpl w:val="B9A81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D1A2D"/>
    <w:multiLevelType w:val="multilevel"/>
    <w:tmpl w:val="C8B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47271"/>
    <w:multiLevelType w:val="multilevel"/>
    <w:tmpl w:val="6FE8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C51A5"/>
    <w:multiLevelType w:val="multilevel"/>
    <w:tmpl w:val="B64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D29E1"/>
    <w:multiLevelType w:val="multilevel"/>
    <w:tmpl w:val="A11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A14B5"/>
    <w:multiLevelType w:val="multilevel"/>
    <w:tmpl w:val="C3A63A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596790">
    <w:abstractNumId w:val="3"/>
  </w:num>
  <w:num w:numId="2" w16cid:durableId="1947731361">
    <w:abstractNumId w:val="7"/>
  </w:num>
  <w:num w:numId="3" w16cid:durableId="410125133">
    <w:abstractNumId w:val="16"/>
  </w:num>
  <w:num w:numId="4" w16cid:durableId="130365642">
    <w:abstractNumId w:val="6"/>
  </w:num>
  <w:num w:numId="5" w16cid:durableId="58095055">
    <w:abstractNumId w:val="14"/>
  </w:num>
  <w:num w:numId="6" w16cid:durableId="1315837011">
    <w:abstractNumId w:val="10"/>
  </w:num>
  <w:num w:numId="7" w16cid:durableId="524713551">
    <w:abstractNumId w:val="11"/>
  </w:num>
  <w:num w:numId="8" w16cid:durableId="406658324">
    <w:abstractNumId w:val="0"/>
  </w:num>
  <w:num w:numId="9" w16cid:durableId="390429204">
    <w:abstractNumId w:val="1"/>
  </w:num>
  <w:num w:numId="10" w16cid:durableId="1495730273">
    <w:abstractNumId w:val="4"/>
  </w:num>
  <w:num w:numId="11" w16cid:durableId="328363224">
    <w:abstractNumId w:val="2"/>
  </w:num>
  <w:num w:numId="12" w16cid:durableId="1309090838">
    <w:abstractNumId w:val="8"/>
  </w:num>
  <w:num w:numId="13" w16cid:durableId="38626333">
    <w:abstractNumId w:val="5"/>
  </w:num>
  <w:num w:numId="14" w16cid:durableId="837816843">
    <w:abstractNumId w:val="15"/>
  </w:num>
  <w:num w:numId="15" w16cid:durableId="1806660441">
    <w:abstractNumId w:val="9"/>
  </w:num>
  <w:num w:numId="16" w16cid:durableId="1608275589">
    <w:abstractNumId w:val="12"/>
  </w:num>
  <w:num w:numId="17" w16cid:durableId="655498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08"/>
    <w:rsid w:val="000E5235"/>
    <w:rsid w:val="0017073E"/>
    <w:rsid w:val="00370E44"/>
    <w:rsid w:val="00412E8C"/>
    <w:rsid w:val="00556F6F"/>
    <w:rsid w:val="006F63EB"/>
    <w:rsid w:val="00733354"/>
    <w:rsid w:val="00734AE6"/>
    <w:rsid w:val="00736806"/>
    <w:rsid w:val="007A71ED"/>
    <w:rsid w:val="00836542"/>
    <w:rsid w:val="00845695"/>
    <w:rsid w:val="0090200F"/>
    <w:rsid w:val="009607E2"/>
    <w:rsid w:val="00970D7E"/>
    <w:rsid w:val="00AC5762"/>
    <w:rsid w:val="00B2703D"/>
    <w:rsid w:val="00B336B0"/>
    <w:rsid w:val="00BB2A79"/>
    <w:rsid w:val="00BC09DB"/>
    <w:rsid w:val="00C67A37"/>
    <w:rsid w:val="00CF658F"/>
    <w:rsid w:val="00D93F08"/>
    <w:rsid w:val="00DA5973"/>
    <w:rsid w:val="00DF63A8"/>
    <w:rsid w:val="00E42A6B"/>
    <w:rsid w:val="00E513C0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C8E"/>
  <w15:docId w15:val="{0DC6D6E1-4305-4298-B584-44A2C31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569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6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3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3C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6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1002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FPSE - Admin</dc:creator>
  <cp:lastModifiedBy>ALEXANDRU STANCU</cp:lastModifiedBy>
  <cp:revision>3</cp:revision>
  <cp:lastPrinted>2025-07-21T08:41:00Z</cp:lastPrinted>
  <dcterms:created xsi:type="dcterms:W3CDTF">2025-07-21T08:41:00Z</dcterms:created>
  <dcterms:modified xsi:type="dcterms:W3CDTF">2025-07-21T08:45:00Z</dcterms:modified>
</cp:coreProperties>
</file>