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8D" w:rsidRDefault="00F8118D">
      <w:pPr>
        <w:spacing w:before="240"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B24E34" w:rsidRPr="00B24E34" w:rsidTr="00581E06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Planetele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Sistemului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Solar</w:t>
            </w:r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Disciplina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lang w:val="en-US"/>
              </w:rPr>
              <w:t>Matematică</w:t>
            </w:r>
            <w:proofErr w:type="spellEnd"/>
            <w:r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lang w:val="en-US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lang w:val="en-US"/>
              </w:rPr>
              <w:t>explorarea</w:t>
            </w:r>
            <w:proofErr w:type="spellEnd"/>
            <w:r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lang w:val="en-US"/>
              </w:rPr>
              <w:t>mediului</w:t>
            </w:r>
            <w:proofErr w:type="spellEnd"/>
          </w:p>
        </w:tc>
      </w:tr>
      <w:tr w:rsidR="00B24E34" w:rsidRPr="00B24E34" w:rsidTr="00581E06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Informații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despre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elevi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>?</w:t>
            </w:r>
          </w:p>
        </w:tc>
      </w:tr>
      <w:tr w:rsidR="00B24E34" w:rsidRPr="00B24E34" w:rsidTr="00581E0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Clasa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II-a</w:t>
            </w:r>
          </w:p>
        </w:tc>
      </w:tr>
      <w:tr w:rsidR="00B24E34" w:rsidRPr="00B24E34" w:rsidTr="00581E06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Intervalul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vârstă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şi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nivelul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9-10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ani</w:t>
            </w:r>
            <w:proofErr w:type="spellEnd"/>
          </w:p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Nivel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mediu</w:t>
            </w:r>
            <w:proofErr w:type="spellEnd"/>
          </w:p>
        </w:tc>
      </w:tr>
      <w:tr w:rsidR="00B24E34" w:rsidRPr="00B24E34" w:rsidTr="00581E06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Caracteristici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speciale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ale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elevilor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Clasă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eterogenă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ca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nivel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implicare</w:t>
            </w:r>
            <w:proofErr w:type="spellEnd"/>
          </w:p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Un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elev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cu CES (TSA nonverbal)</w:t>
            </w:r>
          </w:p>
        </w:tc>
      </w:tr>
      <w:tr w:rsidR="00B24E34" w:rsidRPr="00B24E34" w:rsidTr="00581E06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Autor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profesor</w:t>
            </w:r>
            <w:proofErr w:type="spellEnd"/>
            <w:r w:rsidRPr="00B24E34">
              <w:rPr>
                <w:rFonts w:ascii="Arial" w:eastAsia="Arial" w:hAnsi="Arial" w:cs="Arial"/>
                <w:b/>
                <w:vertAlign w:val="superscript"/>
                <w:lang w:val="en-US"/>
              </w:rPr>
              <w:footnoteReference w:id="1"/>
            </w:r>
          </w:p>
        </w:tc>
      </w:tr>
      <w:tr w:rsidR="00B24E34" w:rsidRPr="00B24E34" w:rsidTr="00581E0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Nume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și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prenume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FA7A92" w:rsidRDefault="00B24E34" w:rsidP="00581E06">
            <w:pPr>
              <w:spacing w:before="240" w:after="240"/>
              <w:rPr>
                <w:rFonts w:ascii="Arial" w:hAnsi="Arial" w:cs="Arial"/>
              </w:rPr>
            </w:pPr>
            <w:r w:rsidRPr="00FA7A92">
              <w:rPr>
                <w:rFonts w:ascii="Arial" w:hAnsi="Arial" w:cs="Arial"/>
              </w:rPr>
              <w:t xml:space="preserve"> Dimofte Gherghina - Gina</w:t>
            </w:r>
          </w:p>
        </w:tc>
      </w:tr>
      <w:tr w:rsidR="00B24E34" w:rsidRPr="00B24E34" w:rsidTr="00581E0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Școala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FA7A92" w:rsidRDefault="00B24E34" w:rsidP="00581E06">
            <w:pPr>
              <w:spacing w:before="240" w:after="240"/>
              <w:rPr>
                <w:rFonts w:ascii="Arial" w:hAnsi="Arial" w:cs="Arial"/>
              </w:rPr>
            </w:pPr>
            <w:r w:rsidRPr="00FA7A92">
              <w:rPr>
                <w:rFonts w:ascii="Arial" w:hAnsi="Arial" w:cs="Arial"/>
              </w:rPr>
              <w:t xml:space="preserve"> Școala Gimnazială „Sfântul Nicolae”, Vânători</w:t>
            </w:r>
          </w:p>
        </w:tc>
      </w:tr>
      <w:tr w:rsidR="00B24E34" w:rsidRPr="00B24E34" w:rsidTr="00581E06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Accentul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învățare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al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lecției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>?</w:t>
            </w:r>
          </w:p>
        </w:tc>
      </w:tr>
      <w:tr w:rsidR="00B24E34" w:rsidRPr="00B24E34" w:rsidTr="00581E06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Subiectul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lecției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0" w:line="276" w:lineRule="auto"/>
              <w:rPr>
                <w:rFonts w:ascii="Arial" w:eastAsia="Arial" w:hAnsi="Arial" w:cs="Arial"/>
                <w:b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Planetele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Sistemului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Solar</w:t>
            </w:r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Obiective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operaționale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Default="00B24E34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r w:rsidR="00FA7A92">
              <w:rPr>
                <w:rFonts w:ascii="Arial" w:eastAsia="Arial" w:hAnsi="Arial" w:cs="Arial"/>
                <w:lang w:val="en-US"/>
              </w:rPr>
              <w:t>O</w:t>
            </w:r>
            <w:r w:rsidR="00FA7A92">
              <w:rPr>
                <w:rFonts w:ascii="Arial" w:eastAsia="Arial" w:hAnsi="Arial" w:cs="Arial"/>
                <w:vertAlign w:val="subscript"/>
                <w:lang w:val="en-US"/>
              </w:rPr>
              <w:t>1</w:t>
            </w:r>
            <w:r w:rsidR="00FA7A92">
              <w:rPr>
                <w:rFonts w:ascii="Arial" w:eastAsia="Arial" w:hAnsi="Arial" w:cs="Arial"/>
                <w:lang w:val="en-US"/>
              </w:rPr>
              <w:t xml:space="preserve">-să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enumere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cele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opt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planete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ale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Sistemului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Solar</w:t>
            </w:r>
          </w:p>
          <w:p w:rsidR="00FA7A92" w:rsidRDefault="00FA7A92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O</w:t>
            </w:r>
            <w:r>
              <w:rPr>
                <w:rFonts w:ascii="Arial" w:eastAsia="Arial" w:hAnsi="Arial" w:cs="Arial"/>
                <w:vertAlign w:val="subscript"/>
                <w:lang w:val="en-US"/>
              </w:rPr>
              <w:t>2</w:t>
            </w:r>
            <w:r>
              <w:rPr>
                <w:rFonts w:ascii="Arial" w:eastAsia="Arial" w:hAnsi="Arial" w:cs="Arial"/>
                <w:lang w:val="en-US"/>
              </w:rPr>
              <w:t xml:space="preserve">-să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precizeze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minim o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caracteristică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fiecărei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planete</w:t>
            </w:r>
            <w:proofErr w:type="spellEnd"/>
          </w:p>
          <w:p w:rsidR="00FA7A92" w:rsidRDefault="00FA7A92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O</w:t>
            </w:r>
            <w:r>
              <w:rPr>
                <w:rFonts w:ascii="Arial" w:eastAsia="Arial" w:hAnsi="Arial" w:cs="Arial"/>
                <w:vertAlign w:val="subscript"/>
                <w:lang w:val="en-US"/>
              </w:rPr>
              <w:t>3</w:t>
            </w:r>
            <w:r>
              <w:rPr>
                <w:rFonts w:ascii="Arial" w:eastAsia="Arial" w:hAnsi="Arial" w:cs="Arial"/>
                <w:lang w:val="en-US"/>
              </w:rPr>
              <w:t xml:space="preserve">-să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identifice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Soarele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element central al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Sistemului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Solar</w:t>
            </w:r>
          </w:p>
          <w:p w:rsidR="00FA7A92" w:rsidRPr="00B24E34" w:rsidRDefault="00FA7A92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lastRenderedPageBreak/>
              <w:t>O</w:t>
            </w:r>
            <w:r>
              <w:rPr>
                <w:rFonts w:ascii="Arial" w:eastAsia="Arial" w:hAnsi="Arial" w:cs="Arial"/>
                <w:vertAlign w:val="subscript"/>
                <w:lang w:val="en-US"/>
              </w:rPr>
              <w:t>4</w:t>
            </w:r>
            <w:r>
              <w:rPr>
                <w:rFonts w:ascii="Arial" w:eastAsia="Arial" w:hAnsi="Arial" w:cs="Arial"/>
                <w:lang w:val="en-US"/>
              </w:rPr>
              <w:t xml:space="preserve">-să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prezinte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planeta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preferată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aducând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minim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două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argumente</w:t>
            </w:r>
            <w:proofErr w:type="spellEnd"/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lastRenderedPageBreak/>
              <w:t>Cuvinte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cheie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Sistem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 Solar,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Soare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planete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orbitare</w:t>
            </w:r>
            <w:proofErr w:type="spellEnd"/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Metode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FA7A92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Observația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>,</w:t>
            </w:r>
            <w:r w:rsidR="00FA7A92" w:rsidRPr="00FA7A9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 w:rsidRPr="00FA7A92">
              <w:rPr>
                <w:rFonts w:ascii="Arial" w:eastAsia="Arial" w:hAnsi="Arial" w:cs="Arial"/>
                <w:lang w:val="en-US"/>
              </w:rPr>
              <w:t>conversația</w:t>
            </w:r>
            <w:proofErr w:type="spellEnd"/>
            <w:r w:rsidR="00FA7A92" w:rsidRPr="00FA7A9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="00FA7A92" w:rsidRPr="00FA7A92">
              <w:rPr>
                <w:rFonts w:ascii="Arial" w:eastAsia="Arial" w:hAnsi="Arial" w:cs="Arial"/>
                <w:lang w:val="en-US"/>
              </w:rPr>
              <w:t>explicația</w:t>
            </w:r>
            <w:proofErr w:type="spellEnd"/>
            <w:r w:rsidR="00FA7A92" w:rsidRPr="00FA7A9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="00FA7A92">
              <w:rPr>
                <w:rFonts w:ascii="Arial" w:eastAsia="Arial" w:hAnsi="Arial" w:cs="Arial"/>
                <w:lang w:val="en-US"/>
              </w:rPr>
              <w:t>problematizarea</w:t>
            </w:r>
            <w:proofErr w:type="spellEnd"/>
            <w:r w:rsidR="00FA7A92">
              <w:rPr>
                <w:rFonts w:ascii="Arial" w:eastAsia="Arial" w:hAnsi="Arial" w:cs="Arial"/>
                <w:lang w:val="en-US"/>
              </w:rPr>
              <w:t>,</w:t>
            </w:r>
            <w:r w:rsidR="00FA7A92" w:rsidRPr="00FA7A9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FA7A92" w:rsidRPr="00FA7A92">
              <w:rPr>
                <w:rFonts w:ascii="Arial" w:eastAsia="Arial" w:hAnsi="Arial" w:cs="Arial"/>
                <w:lang w:val="en-US"/>
              </w:rPr>
              <w:t>exercițiul</w:t>
            </w:r>
            <w:proofErr w:type="spellEnd"/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Descriere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962153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hyperlink r:id="rId7" w:history="1">
              <w:r w:rsidR="00D82CCD" w:rsidRPr="008C03F2">
                <w:rPr>
                  <w:rStyle w:val="Hyperlink"/>
                  <w:rFonts w:ascii="Arial" w:eastAsia="Arial" w:hAnsi="Arial" w:cs="Arial"/>
                  <w:lang w:val="en-US"/>
                </w:rPr>
                <w:t>https://studio.frameworkconsulting.com/activity/78449/shared?type=ind</w:t>
              </w:r>
            </w:hyperlink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Descrierea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resursei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Descriere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narativă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FA7A92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lang w:val="en-US"/>
              </w:rPr>
              <w:t>Resursa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urmărește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evaluarea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cunoștințelor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elevilor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planetele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Sistemului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Solar, la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sfârșitul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orei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.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Elevii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răspund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la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cerințele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inserate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pe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parcursul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video-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ului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interactiv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dovedind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că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au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fost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atenți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și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au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reținut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elementele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relevante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pentru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D82CCD">
              <w:rPr>
                <w:rFonts w:ascii="Arial" w:eastAsia="Arial" w:hAnsi="Arial" w:cs="Arial"/>
                <w:lang w:val="en-US"/>
              </w:rPr>
              <w:t>temă</w:t>
            </w:r>
            <w:proofErr w:type="spellEnd"/>
            <w:r w:rsidR="00D82CCD">
              <w:rPr>
                <w:rFonts w:ascii="Arial" w:eastAsia="Arial" w:hAnsi="Arial" w:cs="Arial"/>
                <w:lang w:val="en-US"/>
              </w:rPr>
              <w:t xml:space="preserve">. </w:t>
            </w:r>
          </w:p>
        </w:tc>
      </w:tr>
      <w:tr w:rsidR="00B24E34" w:rsidRPr="00B24E34" w:rsidTr="00581E06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Scopul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si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obiectivele</w:t>
            </w:r>
            <w:proofErr w:type="spellEnd"/>
            <w:r w:rsidRPr="00B24E34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resursei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2CCD" w:rsidRPr="00D82CCD" w:rsidRDefault="00D82CCD" w:rsidP="00D82CCD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Scopul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: </w:t>
            </w: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Utilizarea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în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momentul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Evaluarea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cunoștințelor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>”</w:t>
            </w:r>
          </w:p>
          <w:p w:rsidR="00B24E34" w:rsidRPr="00B24E34" w:rsidRDefault="00D82CCD" w:rsidP="00D82CCD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Obiectiv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: </w:t>
            </w: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să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D82CCD">
              <w:rPr>
                <w:rFonts w:ascii="Arial" w:eastAsia="Arial" w:hAnsi="Arial" w:cs="Arial"/>
                <w:lang w:val="en-US"/>
              </w:rPr>
              <w:t>identifice</w:t>
            </w:r>
            <w:proofErr w:type="spellEnd"/>
            <w:r w:rsidRPr="00D82C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răspunsurile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corecte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baza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imaginilor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vizionate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și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cunoștințelor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asimilate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doar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răspuns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este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corect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>).</w:t>
            </w:r>
          </w:p>
        </w:tc>
      </w:tr>
      <w:tr w:rsidR="00B24E34" w:rsidRPr="00B24E34" w:rsidTr="00581E06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Timp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estimat</w:t>
            </w:r>
            <w:proofErr w:type="spellEnd"/>
          </w:p>
        </w:tc>
      </w:tr>
      <w:tr w:rsidR="00BF75D2" w:rsidRPr="00B24E34" w:rsidTr="00581E06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5D2" w:rsidRPr="00B24E34" w:rsidRDefault="00BF75D2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Descrierea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narativă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a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activităților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învățare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 din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lecție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- pas cu pas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organizare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şi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structură</w:t>
            </w:r>
            <w:proofErr w:type="spellEnd"/>
          </w:p>
          <w:p w:rsidR="00BF75D2" w:rsidRPr="00B24E34" w:rsidRDefault="00BF75D2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5D2" w:rsidRPr="00BF75D2" w:rsidRDefault="00BF75D2" w:rsidP="00581E06">
            <w:pPr>
              <w:spacing w:before="240" w:after="240"/>
              <w:rPr>
                <w:rFonts w:ascii="Arial" w:hAnsi="Arial" w:cs="Arial"/>
              </w:rPr>
            </w:pPr>
            <w:r w:rsidRPr="00BF75D2">
              <w:rPr>
                <w:rFonts w:ascii="Arial" w:hAnsi="Arial" w:cs="Arial"/>
              </w:rPr>
              <w:t xml:space="preserve">1.Captarea atenției </w:t>
            </w:r>
            <w:r>
              <w:rPr>
                <w:rFonts w:ascii="Arial" w:hAnsi="Arial" w:cs="Arial"/>
              </w:rPr>
              <w:t>–</w:t>
            </w:r>
            <w:r w:rsidRPr="00BF75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Vizionarea video-ului din manualui digital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</w:instrText>
            </w:r>
            <w:r w:rsidRPr="00BF75D2">
              <w:rPr>
                <w:rFonts w:ascii="Arial" w:hAnsi="Arial" w:cs="Arial"/>
              </w:rPr>
              <w:instrText>https://manuale.edu.ro/manuale/Clasa%20a%20II-a/Matematica%20si%20explorarea%20mediului/QXJzIExpYnJpIFByb2Y/#94</w:instrText>
            </w:r>
            <w:r>
              <w:rPr>
                <w:rFonts w:ascii="Arial" w:hAnsi="Arial" w:cs="Arial"/>
              </w:rPr>
              <w:instrText xml:space="preserve">" </w:instrText>
            </w:r>
            <w:r>
              <w:rPr>
                <w:rFonts w:ascii="Arial" w:hAnsi="Arial" w:cs="Arial"/>
              </w:rPr>
              <w:fldChar w:fldCharType="separate"/>
            </w:r>
            <w:r w:rsidRPr="008C03F2">
              <w:rPr>
                <w:rStyle w:val="Hyperlink"/>
                <w:rFonts w:ascii="Arial" w:hAnsi="Arial" w:cs="Arial"/>
              </w:rPr>
              <w:t>https://manuale.edu.ro/manuale/Clasa%20a%20II-a/Matematica%20si%20explorarea%20mediului/QXJzIExpYnJpIFByb2Y/#94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:rsidR="00BF75D2" w:rsidRPr="00BF75D2" w:rsidRDefault="00BF75D2" w:rsidP="00581E06">
            <w:pPr>
              <w:spacing w:before="240" w:after="240"/>
              <w:rPr>
                <w:rFonts w:ascii="Arial" w:hAnsi="Arial" w:cs="Arial"/>
              </w:rPr>
            </w:pPr>
            <w:r w:rsidRPr="00BF75D2">
              <w:rPr>
                <w:rFonts w:ascii="Arial" w:hAnsi="Arial" w:cs="Arial"/>
              </w:rPr>
              <w:t>2.Anunțarea subiectului lecției și a obiectivelor urmărite (în termeni pe înțelesul elevilor)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5D2" w:rsidRPr="00BF75D2" w:rsidRDefault="00BF75D2" w:rsidP="00581E06">
            <w:pPr>
              <w:spacing w:before="240"/>
              <w:rPr>
                <w:rFonts w:ascii="Arial" w:hAnsi="Arial" w:cs="Arial"/>
              </w:rPr>
            </w:pPr>
            <w:r w:rsidRPr="00BF75D2">
              <w:rPr>
                <w:rFonts w:ascii="Arial" w:hAnsi="Arial" w:cs="Arial"/>
              </w:rPr>
              <w:t>5 min</w:t>
            </w:r>
          </w:p>
          <w:p w:rsidR="00BF75D2" w:rsidRDefault="00BF75D2" w:rsidP="00581E06">
            <w:pPr>
              <w:spacing w:before="240"/>
              <w:rPr>
                <w:rFonts w:ascii="Arial" w:hAnsi="Arial" w:cs="Arial"/>
              </w:rPr>
            </w:pPr>
          </w:p>
          <w:p w:rsidR="00BF75D2" w:rsidRDefault="00BF75D2" w:rsidP="00581E06">
            <w:pPr>
              <w:spacing w:before="240"/>
              <w:rPr>
                <w:rFonts w:ascii="Arial" w:hAnsi="Arial" w:cs="Arial"/>
              </w:rPr>
            </w:pPr>
          </w:p>
          <w:p w:rsidR="00BF75D2" w:rsidRDefault="00BF75D2" w:rsidP="00581E06">
            <w:pPr>
              <w:spacing w:before="240"/>
              <w:rPr>
                <w:rFonts w:ascii="Arial" w:hAnsi="Arial" w:cs="Arial"/>
              </w:rPr>
            </w:pPr>
          </w:p>
          <w:p w:rsidR="00BF75D2" w:rsidRPr="00BF75D2" w:rsidRDefault="00BF75D2" w:rsidP="00581E06">
            <w:pPr>
              <w:spacing w:before="240"/>
              <w:rPr>
                <w:rFonts w:ascii="Arial" w:hAnsi="Arial" w:cs="Arial"/>
              </w:rPr>
            </w:pPr>
            <w:r w:rsidRPr="00BF75D2">
              <w:rPr>
                <w:rFonts w:ascii="Arial" w:hAnsi="Arial" w:cs="Arial"/>
              </w:rPr>
              <w:t>1 min</w:t>
            </w:r>
          </w:p>
        </w:tc>
      </w:tr>
      <w:tr w:rsidR="00B24E34" w:rsidRPr="00B24E34" w:rsidTr="00581E06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24E34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75D2" w:rsidRPr="00BF75D2" w:rsidRDefault="00BF75D2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F75D2">
              <w:rPr>
                <w:rFonts w:ascii="Arial" w:eastAsia="Arial" w:hAnsi="Arial" w:cs="Arial"/>
                <w:lang w:val="en-US"/>
              </w:rPr>
              <w:t xml:space="preserve">3.Dirijarea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învățării</w:t>
            </w:r>
            <w:proofErr w:type="spellEnd"/>
          </w:p>
          <w:p w:rsidR="00BF75D2" w:rsidRPr="00BF75D2" w:rsidRDefault="00BF75D2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F75D2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vizionarea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unui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video </w:t>
            </w:r>
            <w:hyperlink r:id="rId8" w:history="1">
              <w:r w:rsidRPr="008C03F2">
                <w:rPr>
                  <w:rStyle w:val="Hyperlink"/>
                  <w:rFonts w:ascii="Arial" w:eastAsia="Arial" w:hAnsi="Arial" w:cs="Arial"/>
                  <w:b/>
                  <w:lang w:val="en-US"/>
                </w:rPr>
                <w:t>https://www.youtube.com/watch?v=XIBlVNtzymU</w:t>
              </w:r>
            </w:hyperlink>
          </w:p>
          <w:p w:rsidR="00BF75D2" w:rsidRDefault="00BF75D2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discuții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scurt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fiecare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planetă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parcursul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derulării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elementului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video</w:t>
            </w:r>
          </w:p>
          <w:p w:rsidR="00BF75D2" w:rsidRDefault="00BF75D2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momente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de Brainstorming: „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știți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voi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planeta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…?”</w:t>
            </w:r>
          </w:p>
          <w:p w:rsidR="00581E06" w:rsidRDefault="00581E06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lastRenderedPageBreak/>
              <w:t>-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citirea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informațiilor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din manual</w:t>
            </w:r>
          </w:p>
          <w:p w:rsidR="00BF75D2" w:rsidRPr="00B24E34" w:rsidRDefault="00BF75D2" w:rsidP="00BF75D2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BF75D2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notarea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în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caiet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elementelor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importante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(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număr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planete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Soare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elemente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importante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fiecare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BF75D2">
              <w:rPr>
                <w:rFonts w:ascii="Arial" w:eastAsia="Arial" w:hAnsi="Arial" w:cs="Arial"/>
                <w:lang w:val="en-US"/>
              </w:rPr>
              <w:t>planetă</w:t>
            </w:r>
            <w:proofErr w:type="spellEnd"/>
            <w:r w:rsidRPr="00BF75D2">
              <w:rPr>
                <w:rFonts w:ascii="Arial" w:eastAsia="Arial" w:hAnsi="Arial" w:cs="Arial"/>
                <w:lang w:val="en-US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4E34" w:rsidRPr="00B24E34" w:rsidRDefault="00BF75D2" w:rsidP="00B24E34">
            <w:pPr>
              <w:spacing w:before="240" w:after="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lastRenderedPageBreak/>
              <w:t>20 min</w:t>
            </w:r>
          </w:p>
        </w:tc>
      </w:tr>
      <w:tr w:rsidR="00581E06" w:rsidRPr="00B24E34" w:rsidTr="00581E06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4. Obținerea performanței</w:t>
            </w:r>
          </w:p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-elevii menționează care este planeta preferată, prezentând minim două argumente pentru alegerea făcută</w:t>
            </w:r>
          </w:p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5. Evaluarea cunoștințelor</w:t>
            </w:r>
          </w:p>
          <w:p w:rsidR="00581E06" w:rsidRDefault="00581E06" w:rsidP="00581E06">
            <w:pPr>
              <w:spacing w:before="240" w:after="240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elevii vizionează individual, pe tabletă, videoclipul interactiv </w:t>
            </w:r>
            <w:hyperlink r:id="rId9" w:history="1">
              <w:r w:rsidRPr="008C03F2">
                <w:rPr>
                  <w:rStyle w:val="Hyperlink"/>
                  <w:rFonts w:ascii="Arial" w:eastAsia="Arial" w:hAnsi="Arial" w:cs="Arial"/>
                  <w:lang w:val="en-US"/>
                </w:rPr>
                <w:t>https://studio.frameworkconsulting.com/activity/78449/shared?type=ind</w:t>
              </w:r>
            </w:hyperlink>
            <w:r>
              <w:rPr>
                <w:rFonts w:ascii="Arial" w:eastAsia="Arial" w:hAnsi="Arial" w:cs="Arial"/>
                <w:lang w:val="en-US"/>
              </w:rPr>
              <w:t xml:space="preserve"> </w:t>
            </w:r>
          </w:p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rezolvă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cerințele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inserate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parcursul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acestuia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7 min</w:t>
            </w:r>
          </w:p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</w:p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</w:p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7 min</w:t>
            </w:r>
          </w:p>
        </w:tc>
      </w:tr>
      <w:tr w:rsidR="00581E06" w:rsidRPr="00B24E34" w:rsidTr="00581E06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6. Retenția și transferul</w:t>
            </w:r>
          </w:p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-aprecieri asupra comportamentului și participării la activitate; notarea unor elevi</w:t>
            </w:r>
          </w:p>
          <w:p w:rsidR="00581E06" w:rsidRPr="00581E06" w:rsidRDefault="00581E06" w:rsidP="00581E06">
            <w:pPr>
              <w:spacing w:before="240" w:after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-tema pentru acasă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5 min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Metode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evaluare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Observare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sistematică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a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elevilor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apreciere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verbală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notare</w:t>
            </w:r>
            <w:proofErr w:type="spellEnd"/>
          </w:p>
        </w:tc>
      </w:tr>
      <w:tr w:rsidR="00581E06" w:rsidRPr="00B24E34" w:rsidTr="00581E0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Care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sunt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nevoile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elevilor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pentru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a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putea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atinge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obiectivele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învățării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>?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Cunoștințe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anterioare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cunoștințe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existența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planetelor</w:t>
            </w:r>
            <w:proofErr w:type="spellEnd"/>
          </w:p>
          <w:p w:rsidR="00581E06" w:rsidRPr="00581E06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cunoștințe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despre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rolul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Soarelui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pentru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Planeta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Pământ</w:t>
            </w:r>
            <w:proofErr w:type="spellEnd"/>
          </w:p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exprimare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fluentă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în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propoziții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clare</w:t>
            </w:r>
            <w:proofErr w:type="spellEnd"/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Spațiu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şi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materiale</w:t>
            </w:r>
            <w:proofErr w:type="spellEnd"/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sala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clasă</w:t>
            </w:r>
            <w:proofErr w:type="spellEnd"/>
          </w:p>
          <w:p w:rsidR="00581E06" w:rsidRPr="00B24E34" w:rsidRDefault="00581E06" w:rsidP="00581E06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 manual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fizic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>, manual digital</w:t>
            </w:r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resursa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digitală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tabla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interactivă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, internet,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tablete</w:t>
            </w:r>
            <w:proofErr w:type="spellEnd"/>
          </w:p>
        </w:tc>
      </w:tr>
      <w:tr w:rsidR="00581E06" w:rsidRPr="00B24E34" w:rsidTr="00581E0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lastRenderedPageBreak/>
              <w:t>Ce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instrumente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sunt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necesare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pentru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a introduce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resursa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>?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Aplicații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962153" w:rsidP="00581E06">
            <w:pPr>
              <w:spacing w:before="240"/>
              <w:rPr>
                <w:rFonts w:ascii="Arial" w:hAnsi="Arial" w:cs="Arial"/>
              </w:rPr>
            </w:pPr>
            <w:hyperlink r:id="rId10" w:history="1">
              <w:r w:rsidR="00581E06" w:rsidRPr="008C03F2">
                <w:rPr>
                  <w:rStyle w:val="Hyperlink"/>
                  <w:rFonts w:ascii="Arial" w:hAnsi="Arial" w:cs="Arial"/>
                </w:rPr>
                <w:t>https://www.manuale.edu.ro/</w:t>
              </w:r>
            </w:hyperlink>
            <w:r w:rsidR="00581E06">
              <w:rPr>
                <w:rFonts w:ascii="Arial" w:hAnsi="Arial" w:cs="Arial"/>
              </w:rPr>
              <w:t xml:space="preserve">, </w:t>
            </w:r>
            <w:hyperlink r:id="rId11" w:history="1">
              <w:r w:rsidR="00581E06" w:rsidRPr="008C03F2">
                <w:rPr>
                  <w:rStyle w:val="Hyperlink"/>
                  <w:rFonts w:ascii="Arial" w:eastAsia="Arial" w:hAnsi="Arial" w:cs="Arial"/>
                  <w:lang w:val="en-US"/>
                </w:rPr>
                <w:t>https://studio.frameworkconsulting.com/activity/78449/shared?type=ind</w:t>
              </w:r>
            </w:hyperlink>
          </w:p>
        </w:tc>
      </w:tr>
      <w:tr w:rsidR="00581E06" w:rsidRPr="00B24E34" w:rsidTr="00581E06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Infrastructură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/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echipament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Obligatoriu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-internet, tablă interactivă, cont pe platforme</w:t>
            </w:r>
            <w:r>
              <w:rPr>
                <w:rFonts w:ascii="Arial" w:hAnsi="Arial" w:cs="Arial"/>
              </w:rPr>
              <w:t>, tablete,</w:t>
            </w:r>
            <w:r w:rsidRPr="00581E06">
              <w:rPr>
                <w:rFonts w:ascii="Arial" w:hAnsi="Arial" w:cs="Arial"/>
              </w:rPr>
              <w:t xml:space="preserve"> boxe (sistem audio)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after="0" w:line="240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lang w:val="en-US"/>
              </w:rPr>
              <w:t>Opțional</w:t>
            </w:r>
            <w:proofErr w:type="spellEnd"/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/>
              <w:rPr>
                <w:rFonts w:ascii="Arial" w:hAnsi="Arial" w:cs="Arial"/>
              </w:rPr>
            </w:pPr>
            <w:r w:rsidRPr="00581E06">
              <w:rPr>
                <w:rFonts w:ascii="Arial" w:hAnsi="Arial" w:cs="Arial"/>
              </w:rPr>
              <w:t>-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Tip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resurse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învățare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581E06" w:rsidRDefault="00581E06" w:rsidP="00581E06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resurse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digitale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caiete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lucru</w:t>
            </w:r>
            <w:proofErr w:type="spellEnd"/>
            <w:r w:rsidRPr="00581E06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manuale</w:t>
            </w:r>
            <w:proofErr w:type="spellEnd"/>
          </w:p>
          <w:p w:rsidR="00581E06" w:rsidRPr="00B24E34" w:rsidRDefault="00581E06" w:rsidP="003C5BB7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581E06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581E06">
              <w:rPr>
                <w:rFonts w:ascii="Arial" w:eastAsia="Arial" w:hAnsi="Arial" w:cs="Arial"/>
                <w:lang w:val="en-US"/>
              </w:rPr>
              <w:t>organizare</w:t>
            </w:r>
            <w:proofErr w:type="spellEnd"/>
            <w:r w:rsidR="003C5BB7">
              <w:rPr>
                <w:rFonts w:ascii="Arial" w:eastAsia="Arial" w:hAnsi="Arial" w:cs="Arial"/>
                <w:lang w:val="en-US"/>
              </w:rPr>
              <w:t>:</w:t>
            </w:r>
            <w:r w:rsidRPr="00581E06">
              <w:rPr>
                <w:rFonts w:ascii="Arial" w:eastAsia="Arial" w:hAnsi="Arial" w:cs="Arial"/>
                <w:lang w:val="en-US"/>
              </w:rPr>
              <w:t xml:space="preserve"> individual, frontal</w:t>
            </w:r>
          </w:p>
        </w:tc>
      </w:tr>
      <w:tr w:rsidR="00581E06" w:rsidRPr="00B24E34" w:rsidTr="00581E06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Resurse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de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Timp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/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Spațiu</w:t>
            </w:r>
            <w:proofErr w:type="spellEnd"/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5BB7" w:rsidRPr="003C5BB7" w:rsidRDefault="003C5BB7" w:rsidP="003C5BB7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3C5BB7">
              <w:rPr>
                <w:rFonts w:ascii="Arial" w:eastAsia="Arial" w:hAnsi="Arial" w:cs="Arial"/>
                <w:lang w:val="en-US"/>
              </w:rPr>
              <w:t>-45 minute</w:t>
            </w:r>
          </w:p>
          <w:p w:rsidR="00581E06" w:rsidRPr="00AC2939" w:rsidRDefault="003C5BB7" w:rsidP="003C5BB7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AC2939">
              <w:rPr>
                <w:rFonts w:ascii="Arial" w:eastAsia="Arial" w:hAnsi="Arial" w:cs="Arial"/>
                <w:lang w:val="en-US"/>
              </w:rPr>
              <w:t>-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sala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de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clasă</w:t>
            </w:r>
            <w:proofErr w:type="spellEnd"/>
          </w:p>
        </w:tc>
      </w:tr>
      <w:tr w:rsidR="00581E06" w:rsidRPr="00B24E34" w:rsidTr="00581E0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Alte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aspecte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care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trebuie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luate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în</w:t>
            </w:r>
            <w:proofErr w:type="spellEnd"/>
            <w:r w:rsidRPr="00B24E34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proofErr w:type="spellStart"/>
            <w:r w:rsidRPr="00B24E34">
              <w:rPr>
                <w:rFonts w:ascii="Arial" w:eastAsia="Arial" w:hAnsi="Arial" w:cs="Arial"/>
                <w:b/>
                <w:lang w:val="en-US"/>
              </w:rPr>
              <w:t>considerare</w:t>
            </w:r>
            <w:proofErr w:type="spellEnd"/>
          </w:p>
        </w:tc>
      </w:tr>
      <w:tr w:rsidR="00581E06" w:rsidRPr="00B24E34" w:rsidTr="00581E06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1E06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r w:rsidRPr="00B24E34">
              <w:rPr>
                <w:rFonts w:ascii="Arial" w:eastAsia="Arial" w:hAnsi="Arial" w:cs="Arial"/>
                <w:b/>
                <w:lang w:val="en-US"/>
              </w:rPr>
              <w:t>BIBLIOGRAFIE:</w:t>
            </w:r>
          </w:p>
          <w:p w:rsidR="00AC2939" w:rsidRDefault="00AC2939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 w:rsidRPr="00AC2939">
              <w:rPr>
                <w:rFonts w:ascii="Arial" w:eastAsia="Arial" w:hAnsi="Arial" w:cs="Arial"/>
                <w:lang w:val="en-US"/>
              </w:rPr>
              <w:t>-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hyperlink r:id="rId12" w:anchor="94" w:history="1">
              <w:r w:rsidRPr="008C03F2">
                <w:rPr>
                  <w:rStyle w:val="Hyperlink"/>
                  <w:rFonts w:ascii="Arial" w:eastAsia="Arial" w:hAnsi="Arial" w:cs="Arial"/>
                  <w:lang w:val="en-US"/>
                </w:rPr>
                <w:t>https://manuale.edu.ro/manuale/Clasa%20a%20II-a/Matematica%20si%20explorarea%20mediului/QXJzIExpYnJpIFByb2Y/#94</w:t>
              </w:r>
            </w:hyperlink>
            <w:r>
              <w:rPr>
                <w:rFonts w:ascii="Arial" w:eastAsia="Arial" w:hAnsi="Arial" w:cs="Arial"/>
                <w:lang w:val="en-US"/>
              </w:rPr>
              <w:t xml:space="preserve"> </w:t>
            </w:r>
          </w:p>
          <w:p w:rsidR="00AC2939" w:rsidRDefault="00AC2939" w:rsidP="00B24E34">
            <w:pPr>
              <w:spacing w:before="240" w:after="240" w:line="276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 xml:space="preserve">- </w:t>
            </w:r>
            <w:hyperlink r:id="rId13" w:history="1">
              <w:r w:rsidRPr="008C03F2">
                <w:rPr>
                  <w:rStyle w:val="Hyperlink"/>
                  <w:rFonts w:ascii="Arial" w:eastAsia="Arial" w:hAnsi="Arial" w:cs="Arial"/>
                  <w:lang w:val="en-US"/>
                </w:rPr>
                <w:t>https://studio.frameworkconsulting.com/activity/78449/shared?type=ind</w:t>
              </w:r>
            </w:hyperlink>
          </w:p>
          <w:p w:rsidR="00AC2939" w:rsidRDefault="00AC2939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 xml:space="preserve">-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Programa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şcolară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pentru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disciplina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>MATEMATICĂ ȘI EXPLORAREA MEDIULUI</w:t>
            </w:r>
            <w:r w:rsidRPr="00AC2939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Clasa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pregătitoare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,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clasa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I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şi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C2939">
              <w:rPr>
                <w:rFonts w:ascii="Arial" w:eastAsia="Arial" w:hAnsi="Arial" w:cs="Arial"/>
                <w:lang w:val="en-US"/>
              </w:rPr>
              <w:t>clasa</w:t>
            </w:r>
            <w:proofErr w:type="spellEnd"/>
            <w:r w:rsidRPr="00AC2939">
              <w:rPr>
                <w:rFonts w:ascii="Arial" w:eastAsia="Arial" w:hAnsi="Arial" w:cs="Arial"/>
                <w:lang w:val="en-US"/>
              </w:rPr>
              <w:t xml:space="preserve"> a II-a</w:t>
            </w:r>
          </w:p>
          <w:p w:rsidR="00AC2939" w:rsidRPr="00B24E34" w:rsidRDefault="00AC2939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</w:p>
          <w:p w:rsidR="00581E06" w:rsidRPr="00B24E34" w:rsidRDefault="00581E06" w:rsidP="00B24E34">
            <w:pPr>
              <w:spacing w:before="240" w:after="240" w:line="276" w:lineRule="auto"/>
              <w:rPr>
                <w:rFonts w:ascii="Arial" w:eastAsia="Arial" w:hAnsi="Arial" w:cs="Arial"/>
                <w:b/>
                <w:lang w:val="en-US"/>
              </w:rPr>
            </w:pPr>
          </w:p>
        </w:tc>
      </w:tr>
    </w:tbl>
    <w:p w:rsidR="00B24E34" w:rsidRDefault="00B24E34">
      <w:pPr>
        <w:spacing w:before="240" w:after="0" w:line="240" w:lineRule="auto"/>
        <w:jc w:val="center"/>
      </w:pPr>
    </w:p>
    <w:sectPr w:rsidR="00B24E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53" w:rsidRDefault="00962153">
      <w:pPr>
        <w:spacing w:after="0" w:line="240" w:lineRule="auto"/>
      </w:pPr>
      <w:r>
        <w:separator/>
      </w:r>
    </w:p>
  </w:endnote>
  <w:endnote w:type="continuationSeparator" w:id="0">
    <w:p w:rsidR="00962153" w:rsidRDefault="0096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4184">
      <w:rPr>
        <w:noProof/>
        <w:color w:val="000000"/>
      </w:rPr>
      <w:t>3</w:t>
    </w:r>
    <w:r>
      <w:rPr>
        <w:color w:val="000000"/>
      </w:rPr>
      <w:fldChar w:fldCharType="end"/>
    </w:r>
  </w:p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581E06">
      <w:tc>
        <w:tcPr>
          <w:tcW w:w="2854" w:type="dxa"/>
          <w:vAlign w:val="center"/>
        </w:tcPr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EDIS - PED: Ecosistem digital pentru învățare sustenabilă</w:t>
          </w:r>
        </w:p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cu resurse și practici educaționale deschise</w:t>
          </w:r>
        </w:p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2"/>
              <w:szCs w:val="12"/>
            </w:rPr>
          </w:pPr>
        </w:p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PNRR. Finanțat de Uniunea Europeană – UrmătoareaGenerațieUE</w:t>
          </w:r>
        </w:p>
        <w:p w:rsidR="00581E06" w:rsidRDefault="00581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53" w:rsidRDefault="00962153">
      <w:pPr>
        <w:spacing w:after="0" w:line="240" w:lineRule="auto"/>
      </w:pPr>
      <w:r>
        <w:separator/>
      </w:r>
    </w:p>
  </w:footnote>
  <w:footnote w:type="continuationSeparator" w:id="0">
    <w:p w:rsidR="00962153" w:rsidRDefault="00962153">
      <w:pPr>
        <w:spacing w:after="0" w:line="240" w:lineRule="auto"/>
      </w:pPr>
      <w:r>
        <w:continuationSeparator/>
      </w:r>
    </w:p>
  </w:footnote>
  <w:footnote w:id="1">
    <w:p w:rsidR="00581E06" w:rsidRDefault="00581E06" w:rsidP="00B24E3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06" w:rsidRDefault="00581E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731510" cy="576736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18D"/>
    <w:rsid w:val="00161CAD"/>
    <w:rsid w:val="003C5BB7"/>
    <w:rsid w:val="005522FA"/>
    <w:rsid w:val="00581E06"/>
    <w:rsid w:val="00587B27"/>
    <w:rsid w:val="0083265B"/>
    <w:rsid w:val="00962153"/>
    <w:rsid w:val="00AC2939"/>
    <w:rsid w:val="00B24E34"/>
    <w:rsid w:val="00BF75D2"/>
    <w:rsid w:val="00C94184"/>
    <w:rsid w:val="00D82CCD"/>
    <w:rsid w:val="00F8118D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2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IBlVNtzymU" TargetMode="External"/><Relationship Id="rId13" Type="http://schemas.openxmlformats.org/officeDocument/2006/relationships/hyperlink" Target="https://studio.frameworkconsulting.com/activity/78449/shared?type=ind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tudio.frameworkconsulting.com/activity/78449/shared?type=ind" TargetMode="External"/><Relationship Id="rId12" Type="http://schemas.openxmlformats.org/officeDocument/2006/relationships/hyperlink" Target="https://manuale.edu.ro/manuale/Clasa%20a%20II-a/Matematica%20si%20explorarea%20mediului/QXJzIExpYnJpIFByb2Y/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tudio.frameworkconsulting.com/activity/78449/shared?type=in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anuale.edu.ro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tudio.frameworkconsulting.com/activity/78449/shared?type=ind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Dimofte Gina</dc:creator>
  <cp:lastModifiedBy>Dimofte Gina</cp:lastModifiedBy>
  <cp:revision>9</cp:revision>
  <cp:lastPrinted>2025-05-04T14:11:00Z</cp:lastPrinted>
  <dcterms:created xsi:type="dcterms:W3CDTF">2025-05-04T10:53:00Z</dcterms:created>
  <dcterms:modified xsi:type="dcterms:W3CDTF">2025-06-25T07:12:00Z</dcterms:modified>
</cp:coreProperties>
</file>